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3BC35D" w14:textId="621F2A57" w:rsidR="00133FF5" w:rsidRPr="000101D8" w:rsidRDefault="00133FF5" w:rsidP="00133FF5">
      <w:pPr>
        <w:spacing w:after="0" w:line="240" w:lineRule="auto"/>
        <w:ind w:left="-567" w:right="-22"/>
        <w:jc w:val="center"/>
        <w:rPr>
          <w:rFonts w:cstheme="minorHAnsi"/>
          <w:b/>
          <w:sz w:val="28"/>
          <w:szCs w:val="28"/>
        </w:rPr>
      </w:pPr>
      <w:r w:rsidRPr="000101D8">
        <w:rPr>
          <w:rFonts w:cstheme="minorHAnsi"/>
          <w:b/>
          <w:sz w:val="28"/>
          <w:szCs w:val="28"/>
        </w:rPr>
        <w:t xml:space="preserve">Ormesby St Margaret </w:t>
      </w:r>
      <w:r>
        <w:rPr>
          <w:rFonts w:cstheme="minorHAnsi"/>
          <w:b/>
          <w:sz w:val="28"/>
          <w:szCs w:val="28"/>
        </w:rPr>
        <w:t>w</w:t>
      </w:r>
      <w:r w:rsidRPr="000101D8">
        <w:rPr>
          <w:rFonts w:cstheme="minorHAnsi"/>
          <w:b/>
          <w:sz w:val="28"/>
          <w:szCs w:val="28"/>
        </w:rPr>
        <w:t>ith Scratby Parish Council</w:t>
      </w:r>
    </w:p>
    <w:p w14:paraId="50BD2EA5" w14:textId="492BF556" w:rsidR="00133FF5" w:rsidRDefault="006C445E" w:rsidP="00731944">
      <w:pPr>
        <w:spacing w:after="0" w:line="240" w:lineRule="auto"/>
        <w:ind w:left="-567" w:right="-22"/>
        <w:jc w:val="center"/>
        <w:rPr>
          <w:rFonts w:cstheme="minorHAnsi"/>
          <w:b/>
          <w:sz w:val="28"/>
          <w:szCs w:val="28"/>
        </w:rPr>
      </w:pPr>
      <w:r>
        <w:rPr>
          <w:rFonts w:cstheme="minorHAnsi"/>
          <w:b/>
          <w:sz w:val="28"/>
          <w:szCs w:val="28"/>
        </w:rPr>
        <w:t>Minutes</w:t>
      </w:r>
    </w:p>
    <w:p w14:paraId="366FCEA4" w14:textId="00B85A87" w:rsidR="00D02A31" w:rsidRPr="00D02A31" w:rsidRDefault="00D02A31" w:rsidP="00731944">
      <w:pPr>
        <w:spacing w:after="0" w:line="240" w:lineRule="auto"/>
        <w:ind w:left="-567" w:right="-22"/>
        <w:jc w:val="center"/>
        <w:rPr>
          <w:rFonts w:cstheme="minorHAnsi"/>
          <w:b/>
        </w:rPr>
      </w:pPr>
      <w:r w:rsidRPr="00D02A31">
        <w:rPr>
          <w:rFonts w:cstheme="minorHAnsi"/>
          <w:b/>
        </w:rPr>
        <w:t>For a meeting held at</w:t>
      </w:r>
    </w:p>
    <w:p w14:paraId="04B3431E" w14:textId="3C6CAC16" w:rsidR="00133FF5" w:rsidRPr="00A31361" w:rsidRDefault="000306F7" w:rsidP="00133FF5">
      <w:pPr>
        <w:spacing w:after="0" w:line="240" w:lineRule="auto"/>
        <w:ind w:left="-567" w:right="-22"/>
        <w:jc w:val="center"/>
        <w:rPr>
          <w:rFonts w:cstheme="minorHAnsi"/>
          <w:b/>
        </w:rPr>
      </w:pPr>
      <w:r>
        <w:rPr>
          <w:rFonts w:cstheme="minorHAnsi"/>
          <w:b/>
        </w:rPr>
        <w:t>All Saints Parish Hall</w:t>
      </w:r>
      <w:r w:rsidR="00133FF5" w:rsidRPr="00A31361">
        <w:rPr>
          <w:rFonts w:cstheme="minorHAnsi"/>
          <w:b/>
        </w:rPr>
        <w:t>,</w:t>
      </w:r>
      <w:r w:rsidR="00F05811">
        <w:rPr>
          <w:rFonts w:cstheme="minorHAnsi"/>
          <w:b/>
        </w:rPr>
        <w:t xml:space="preserve"> </w:t>
      </w:r>
      <w:r w:rsidR="00725C19">
        <w:rPr>
          <w:rFonts w:cstheme="minorHAnsi"/>
          <w:b/>
        </w:rPr>
        <w:t>Scratby</w:t>
      </w:r>
      <w:r w:rsidR="00133FF5" w:rsidRPr="00A31361">
        <w:rPr>
          <w:rFonts w:cstheme="minorHAnsi"/>
          <w:b/>
        </w:rPr>
        <w:t xml:space="preserve"> at 7pm on Monday </w:t>
      </w:r>
      <w:r w:rsidR="003A3578">
        <w:rPr>
          <w:rFonts w:cstheme="minorHAnsi"/>
          <w:b/>
        </w:rPr>
        <w:t>12</w:t>
      </w:r>
      <w:r w:rsidR="003A3578" w:rsidRPr="003A3578">
        <w:rPr>
          <w:rFonts w:cstheme="minorHAnsi"/>
          <w:b/>
          <w:vertAlign w:val="superscript"/>
        </w:rPr>
        <w:t>th</w:t>
      </w:r>
      <w:r w:rsidR="003A3578">
        <w:rPr>
          <w:rFonts w:cstheme="minorHAnsi"/>
          <w:b/>
        </w:rPr>
        <w:t xml:space="preserve"> August</w:t>
      </w:r>
      <w:r w:rsidR="00133FF5" w:rsidRPr="00A31361">
        <w:rPr>
          <w:rFonts w:cstheme="minorHAnsi"/>
          <w:b/>
        </w:rPr>
        <w:t xml:space="preserve"> 2019</w:t>
      </w:r>
    </w:p>
    <w:p w14:paraId="34C64011" w14:textId="34F50E8B" w:rsidR="00C67619" w:rsidRPr="002A5956" w:rsidRDefault="00C67619" w:rsidP="00C52B53">
      <w:pPr>
        <w:spacing w:after="22"/>
        <w:ind w:right="852"/>
        <w:rPr>
          <w:rFonts w:cstheme="minorHAnsi"/>
          <w:b/>
          <w:sz w:val="18"/>
          <w:szCs w:val="18"/>
        </w:rPr>
      </w:pPr>
    </w:p>
    <w:p w14:paraId="367701A4" w14:textId="44332147" w:rsidR="00595BAC" w:rsidRPr="002A5956" w:rsidRDefault="008E5066" w:rsidP="0069429B">
      <w:pPr>
        <w:rPr>
          <w:rFonts w:cstheme="minorHAnsi"/>
          <w:sz w:val="18"/>
          <w:szCs w:val="18"/>
        </w:rPr>
      </w:pPr>
      <w:r w:rsidRPr="008E5066">
        <w:rPr>
          <w:rFonts w:cstheme="minorHAnsi"/>
          <w:noProof/>
          <w:sz w:val="18"/>
          <w:szCs w:val="18"/>
        </w:rPr>
        <mc:AlternateContent>
          <mc:Choice Requires="wps">
            <w:drawing>
              <wp:anchor distT="0" distB="0" distL="114300" distR="114300" simplePos="0" relativeHeight="251659264" behindDoc="0" locked="0" layoutInCell="1" allowOverlap="1" wp14:anchorId="417F59A5" wp14:editId="4D9EEF13">
                <wp:simplePos x="0" y="0"/>
                <wp:positionH relativeFrom="margin">
                  <wp:posOffset>-390525</wp:posOffset>
                </wp:positionH>
                <wp:positionV relativeFrom="paragraph">
                  <wp:posOffset>89535</wp:posOffset>
                </wp:positionV>
                <wp:extent cx="6486525" cy="0"/>
                <wp:effectExtent l="0" t="0" r="0" b="0"/>
                <wp:wrapNone/>
                <wp:docPr id="1" name="Straight Connector 1"/>
                <wp:cNvGraphicFramePr/>
                <a:graphic xmlns:a="http://schemas.openxmlformats.org/drawingml/2006/main">
                  <a:graphicData uri="http://schemas.microsoft.com/office/word/2010/wordprocessingShape">
                    <wps:wsp>
                      <wps:cNvCnPr/>
                      <wps:spPr>
                        <a:xfrm flipV="1">
                          <a:off x="0" y="0"/>
                          <a:ext cx="64865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7910CE"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0.75pt,7.05pt" to="480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" strokecolor="black [3200]" strokeweight=".5pt">
                <v:stroke joinstyle="miter"/>
                <w10:wrap anchorx="margin"/>
              </v:line>
            </w:pict>
          </mc:Fallback>
        </mc:AlternateContent>
      </w:r>
      <w:r w:rsidRPr="008E5066">
        <w:rPr>
          <w:rFonts w:cstheme="minorHAnsi"/>
          <w:sz w:val="18"/>
          <w:szCs w:val="18"/>
        </w:rPr>
        <w:tab/>
      </w:r>
    </w:p>
    <w:p w14:paraId="0C27F46D" w14:textId="035125D4" w:rsidR="004D52DE" w:rsidRPr="004D52DE" w:rsidRDefault="00B77D50" w:rsidP="00C03A66">
      <w:pPr>
        <w:numPr>
          <w:ilvl w:val="0"/>
          <w:numId w:val="11"/>
        </w:numPr>
        <w:spacing w:line="262" w:lineRule="auto"/>
        <w:ind w:right="852"/>
        <w:rPr>
          <w:rFonts w:cstheme="minorHAnsi"/>
          <w:b/>
          <w:sz w:val="20"/>
          <w:szCs w:val="20"/>
        </w:rPr>
      </w:pPr>
      <w:r w:rsidRPr="003C0BBB">
        <w:rPr>
          <w:rFonts w:cstheme="minorHAnsi"/>
          <w:b/>
          <w:sz w:val="20"/>
          <w:szCs w:val="20"/>
        </w:rPr>
        <w:t>Attendance</w:t>
      </w:r>
      <w:r w:rsidR="003C0BBB">
        <w:rPr>
          <w:rFonts w:cstheme="minorHAnsi"/>
          <w:b/>
          <w:sz w:val="20"/>
          <w:szCs w:val="20"/>
        </w:rPr>
        <w:t xml:space="preserve">:  </w:t>
      </w:r>
      <w:r w:rsidR="003C0BBB" w:rsidRPr="002A5956">
        <w:rPr>
          <w:rFonts w:cstheme="minorHAnsi"/>
          <w:b/>
          <w:sz w:val="18"/>
          <w:szCs w:val="18"/>
        </w:rPr>
        <w:t xml:space="preserve">Present: </w:t>
      </w:r>
      <w:r w:rsidR="003C0BBB" w:rsidRPr="002A5956">
        <w:rPr>
          <w:rFonts w:cstheme="minorHAnsi"/>
          <w:sz w:val="18"/>
          <w:szCs w:val="18"/>
        </w:rPr>
        <w:t>Cllrs. Bigg, Cheetham, Gingell,</w:t>
      </w:r>
      <w:r w:rsidR="00E03A74" w:rsidRPr="00E03A74">
        <w:rPr>
          <w:rFonts w:cstheme="minorHAnsi"/>
          <w:sz w:val="18"/>
          <w:szCs w:val="18"/>
        </w:rPr>
        <w:t xml:space="preserve"> Green, </w:t>
      </w:r>
      <w:r w:rsidR="003C0BBB" w:rsidRPr="002A5956">
        <w:rPr>
          <w:rFonts w:cstheme="minorHAnsi"/>
          <w:sz w:val="18"/>
          <w:szCs w:val="18"/>
        </w:rPr>
        <w:t>Hill</w:t>
      </w:r>
      <w:r w:rsidR="00781B0F">
        <w:rPr>
          <w:rFonts w:cstheme="minorHAnsi"/>
          <w:sz w:val="18"/>
          <w:szCs w:val="18"/>
        </w:rPr>
        <w:t xml:space="preserve">, </w:t>
      </w:r>
      <w:r w:rsidR="00725C19">
        <w:rPr>
          <w:rFonts w:cstheme="minorHAnsi"/>
          <w:sz w:val="18"/>
          <w:szCs w:val="18"/>
        </w:rPr>
        <w:t xml:space="preserve">Jones, </w:t>
      </w:r>
      <w:r w:rsidR="00CF69BF">
        <w:rPr>
          <w:rFonts w:cstheme="minorHAnsi"/>
          <w:sz w:val="18"/>
          <w:szCs w:val="18"/>
        </w:rPr>
        <w:t xml:space="preserve">Scott-Greenard, </w:t>
      </w:r>
      <w:r w:rsidR="003C0BBB" w:rsidRPr="002A5956">
        <w:rPr>
          <w:rFonts w:cstheme="minorHAnsi"/>
          <w:sz w:val="18"/>
          <w:szCs w:val="18"/>
        </w:rPr>
        <w:t>Shrimplin, K. Wendt, R. Wendt, and</w:t>
      </w:r>
      <w:r w:rsidR="002A7D04">
        <w:rPr>
          <w:rFonts w:cstheme="minorHAnsi"/>
          <w:sz w:val="18"/>
          <w:szCs w:val="18"/>
        </w:rPr>
        <w:t xml:space="preserve"> </w:t>
      </w:r>
      <w:r w:rsidR="00810029">
        <w:rPr>
          <w:rFonts w:cstheme="minorHAnsi"/>
          <w:sz w:val="18"/>
          <w:szCs w:val="18"/>
        </w:rPr>
        <w:t>two</w:t>
      </w:r>
      <w:r w:rsidR="003C0BBB" w:rsidRPr="002A5956">
        <w:rPr>
          <w:rFonts w:cstheme="minorHAnsi"/>
          <w:sz w:val="18"/>
          <w:szCs w:val="18"/>
        </w:rPr>
        <w:t xml:space="preserve"> members of the public. </w:t>
      </w:r>
      <w:r w:rsidR="003C0BBB" w:rsidRPr="002A5956">
        <w:rPr>
          <w:rFonts w:cstheme="minorHAnsi"/>
          <w:b/>
          <w:sz w:val="18"/>
          <w:szCs w:val="18"/>
        </w:rPr>
        <w:t>Chair</w:t>
      </w:r>
      <w:r w:rsidR="003C0BBB" w:rsidRPr="002A5956">
        <w:rPr>
          <w:rFonts w:cstheme="minorHAnsi"/>
          <w:sz w:val="18"/>
          <w:szCs w:val="18"/>
        </w:rPr>
        <w:t xml:space="preserve">: Adrian Peck. </w:t>
      </w:r>
      <w:r w:rsidR="003C0BBB" w:rsidRPr="002A5956">
        <w:rPr>
          <w:rFonts w:cstheme="minorHAnsi"/>
          <w:b/>
          <w:sz w:val="18"/>
          <w:szCs w:val="18"/>
        </w:rPr>
        <w:t>Clerk:</w:t>
      </w:r>
      <w:r w:rsidR="003C0BBB" w:rsidRPr="002A5956">
        <w:rPr>
          <w:rFonts w:cstheme="minorHAnsi"/>
          <w:sz w:val="18"/>
          <w:szCs w:val="18"/>
        </w:rPr>
        <w:t xml:space="preserve"> Jayne Morse (minute taker)</w:t>
      </w:r>
    </w:p>
    <w:p w14:paraId="47253EF0" w14:textId="05BC262D" w:rsidR="00B77D50" w:rsidRPr="003C0BBB" w:rsidRDefault="00131759" w:rsidP="00EB7AC6">
      <w:pPr>
        <w:spacing w:line="262" w:lineRule="auto"/>
        <w:ind w:left="349" w:right="852"/>
        <w:rPr>
          <w:rFonts w:cstheme="minorHAnsi"/>
          <w:b/>
          <w:sz w:val="20"/>
          <w:szCs w:val="20"/>
        </w:rPr>
      </w:pPr>
      <w:r w:rsidRPr="003C0BBB">
        <w:rPr>
          <w:rFonts w:cstheme="minorHAnsi"/>
          <w:b/>
          <w:sz w:val="20"/>
          <w:szCs w:val="20"/>
        </w:rPr>
        <w:t xml:space="preserve">Apologies </w:t>
      </w:r>
      <w:r w:rsidR="001D27B2" w:rsidRPr="00895402">
        <w:rPr>
          <w:rFonts w:cstheme="minorHAnsi"/>
          <w:b/>
          <w:sz w:val="20"/>
          <w:szCs w:val="20"/>
        </w:rPr>
        <w:t>(533.0</w:t>
      </w:r>
      <w:r w:rsidR="00895402" w:rsidRPr="00895402">
        <w:rPr>
          <w:rFonts w:cstheme="minorHAnsi"/>
          <w:b/>
          <w:sz w:val="20"/>
          <w:szCs w:val="20"/>
        </w:rPr>
        <w:t>8</w:t>
      </w:r>
      <w:r w:rsidR="001D27B2" w:rsidRPr="00895402">
        <w:rPr>
          <w:rFonts w:cstheme="minorHAnsi"/>
          <w:b/>
          <w:sz w:val="20"/>
          <w:szCs w:val="20"/>
        </w:rPr>
        <w:t>.19</w:t>
      </w:r>
      <w:r w:rsidR="00895402">
        <w:rPr>
          <w:rFonts w:cstheme="minorHAnsi"/>
          <w:b/>
          <w:sz w:val="20"/>
          <w:szCs w:val="20"/>
        </w:rPr>
        <w:t>)</w:t>
      </w:r>
      <w:r w:rsidR="001D27B2" w:rsidRPr="001D27B2">
        <w:rPr>
          <w:rFonts w:cstheme="minorHAnsi"/>
          <w:b/>
          <w:color w:val="FF0000"/>
          <w:sz w:val="20"/>
          <w:szCs w:val="20"/>
        </w:rPr>
        <w:t xml:space="preserve"> </w:t>
      </w:r>
      <w:r w:rsidR="001D27B2" w:rsidRPr="001D27B2">
        <w:rPr>
          <w:rFonts w:cstheme="minorHAnsi"/>
          <w:sz w:val="20"/>
          <w:szCs w:val="20"/>
        </w:rPr>
        <w:t xml:space="preserve"> </w:t>
      </w:r>
      <w:r w:rsidR="00A73918">
        <w:rPr>
          <w:rFonts w:cstheme="minorHAnsi"/>
          <w:sz w:val="20"/>
          <w:szCs w:val="20"/>
        </w:rPr>
        <w:t>Cllr. Freeman</w:t>
      </w:r>
      <w:r w:rsidR="00725C19">
        <w:rPr>
          <w:rFonts w:cstheme="minorHAnsi"/>
          <w:sz w:val="20"/>
          <w:szCs w:val="20"/>
        </w:rPr>
        <w:t>, Cllr. Lee (holiday)</w:t>
      </w:r>
      <w:r w:rsidR="00A73918">
        <w:rPr>
          <w:rFonts w:cstheme="minorHAnsi"/>
          <w:sz w:val="20"/>
          <w:szCs w:val="20"/>
        </w:rPr>
        <w:t xml:space="preserve"> and </w:t>
      </w:r>
      <w:r w:rsidR="00725C19">
        <w:rPr>
          <w:rFonts w:cstheme="minorHAnsi"/>
          <w:sz w:val="20"/>
          <w:szCs w:val="20"/>
        </w:rPr>
        <w:t>County</w:t>
      </w:r>
      <w:r w:rsidR="002A7D04" w:rsidRPr="002A7D04">
        <w:rPr>
          <w:rFonts w:cstheme="minorHAnsi"/>
          <w:sz w:val="20"/>
          <w:szCs w:val="20"/>
        </w:rPr>
        <w:t xml:space="preserve"> Cllr. Hanton</w:t>
      </w:r>
    </w:p>
    <w:p w14:paraId="3E8EF008" w14:textId="3FC8D36E" w:rsidR="00000091" w:rsidRDefault="00000091" w:rsidP="00000091">
      <w:pPr>
        <w:numPr>
          <w:ilvl w:val="0"/>
          <w:numId w:val="11"/>
        </w:numPr>
        <w:spacing w:line="262" w:lineRule="auto"/>
        <w:ind w:right="852"/>
        <w:rPr>
          <w:rFonts w:cstheme="minorHAnsi"/>
          <w:b/>
          <w:sz w:val="20"/>
          <w:szCs w:val="20"/>
        </w:rPr>
      </w:pPr>
      <w:r w:rsidRPr="00000091">
        <w:rPr>
          <w:rFonts w:cstheme="minorHAnsi"/>
          <w:b/>
          <w:sz w:val="20"/>
          <w:szCs w:val="20"/>
        </w:rPr>
        <w:t>Declarations of Interest for matters on the agenda</w:t>
      </w:r>
      <w:r w:rsidR="002A7D04">
        <w:rPr>
          <w:rFonts w:cstheme="minorHAnsi"/>
          <w:b/>
          <w:sz w:val="20"/>
          <w:szCs w:val="20"/>
        </w:rPr>
        <w:t xml:space="preserve"> </w:t>
      </w:r>
      <w:r w:rsidR="002A7D04" w:rsidRPr="002A7D04">
        <w:rPr>
          <w:rFonts w:cstheme="minorHAnsi"/>
          <w:b/>
          <w:sz w:val="20"/>
          <w:szCs w:val="20"/>
        </w:rPr>
        <w:t>(</w:t>
      </w:r>
      <w:r w:rsidR="00895402" w:rsidRPr="00895402">
        <w:rPr>
          <w:rFonts w:cstheme="minorHAnsi"/>
          <w:b/>
          <w:sz w:val="20"/>
          <w:szCs w:val="20"/>
        </w:rPr>
        <w:t>53</w:t>
      </w:r>
      <w:r w:rsidR="00895402">
        <w:rPr>
          <w:rFonts w:cstheme="minorHAnsi"/>
          <w:b/>
          <w:sz w:val="20"/>
          <w:szCs w:val="20"/>
        </w:rPr>
        <w:t>4</w:t>
      </w:r>
      <w:r w:rsidR="00895402" w:rsidRPr="00895402">
        <w:rPr>
          <w:rFonts w:cstheme="minorHAnsi"/>
          <w:b/>
          <w:sz w:val="20"/>
          <w:szCs w:val="20"/>
        </w:rPr>
        <w:t>.08.19</w:t>
      </w:r>
      <w:r w:rsidR="002A7D04" w:rsidRPr="002A7D04">
        <w:rPr>
          <w:rFonts w:cstheme="minorHAnsi"/>
          <w:b/>
          <w:sz w:val="20"/>
          <w:szCs w:val="20"/>
        </w:rPr>
        <w:t>)</w:t>
      </w:r>
    </w:p>
    <w:p w14:paraId="375B6A6D" w14:textId="51251766" w:rsidR="00F05811" w:rsidRDefault="00F05811" w:rsidP="00F05811">
      <w:pPr>
        <w:ind w:left="-11" w:right="-22" w:firstLine="360"/>
        <w:jc w:val="both"/>
        <w:rPr>
          <w:sz w:val="18"/>
          <w:szCs w:val="18"/>
        </w:rPr>
      </w:pPr>
      <w:r w:rsidRPr="00F05811">
        <w:rPr>
          <w:sz w:val="18"/>
          <w:szCs w:val="18"/>
        </w:rPr>
        <w:t>Cllr. Peck declared an interest in finance – Community Newsletter</w:t>
      </w:r>
      <w:r w:rsidR="00BA34EB">
        <w:rPr>
          <w:sz w:val="18"/>
          <w:szCs w:val="18"/>
        </w:rPr>
        <w:t xml:space="preserve">, </w:t>
      </w:r>
      <w:r w:rsidRPr="00F05811">
        <w:rPr>
          <w:sz w:val="18"/>
          <w:szCs w:val="18"/>
        </w:rPr>
        <w:t>invoice</w:t>
      </w:r>
      <w:r w:rsidR="00BA34EB">
        <w:rPr>
          <w:sz w:val="18"/>
          <w:szCs w:val="18"/>
        </w:rPr>
        <w:t xml:space="preserve"> and expense </w:t>
      </w:r>
      <w:r w:rsidR="00083E14">
        <w:rPr>
          <w:sz w:val="18"/>
          <w:szCs w:val="18"/>
        </w:rPr>
        <w:t>of varnish for the notice boards</w:t>
      </w:r>
      <w:r w:rsidRPr="00F05811">
        <w:rPr>
          <w:sz w:val="18"/>
          <w:szCs w:val="18"/>
        </w:rPr>
        <w:t>.</w:t>
      </w:r>
    </w:p>
    <w:p w14:paraId="270E4690" w14:textId="46DE4D01" w:rsidR="00595BAC" w:rsidRDefault="007D653C" w:rsidP="007073A4">
      <w:pPr>
        <w:numPr>
          <w:ilvl w:val="0"/>
          <w:numId w:val="11"/>
        </w:numPr>
        <w:spacing w:line="262" w:lineRule="auto"/>
        <w:ind w:right="-1"/>
        <w:rPr>
          <w:rFonts w:cstheme="minorHAnsi"/>
          <w:b/>
          <w:sz w:val="20"/>
          <w:szCs w:val="20"/>
        </w:rPr>
      </w:pPr>
      <w:r w:rsidRPr="002A5F70">
        <w:rPr>
          <w:rFonts w:cstheme="minorHAnsi"/>
          <w:b/>
          <w:sz w:val="20"/>
          <w:szCs w:val="20"/>
        </w:rPr>
        <w:t xml:space="preserve">Approve the minutes of the meeting held on Monday </w:t>
      </w:r>
      <w:r w:rsidR="00083E14">
        <w:rPr>
          <w:rFonts w:cstheme="minorHAnsi"/>
          <w:b/>
          <w:sz w:val="20"/>
          <w:szCs w:val="20"/>
        </w:rPr>
        <w:t>8</w:t>
      </w:r>
      <w:r w:rsidR="00083E14" w:rsidRPr="00083E14">
        <w:rPr>
          <w:rFonts w:cstheme="minorHAnsi"/>
          <w:b/>
          <w:sz w:val="20"/>
          <w:szCs w:val="20"/>
          <w:vertAlign w:val="superscript"/>
        </w:rPr>
        <w:t>th</w:t>
      </w:r>
      <w:r w:rsidR="00083E14">
        <w:rPr>
          <w:rFonts w:cstheme="minorHAnsi"/>
          <w:b/>
          <w:sz w:val="20"/>
          <w:szCs w:val="20"/>
        </w:rPr>
        <w:t xml:space="preserve"> July </w:t>
      </w:r>
      <w:r w:rsidR="008440EC">
        <w:rPr>
          <w:rFonts w:cstheme="minorHAnsi"/>
          <w:b/>
          <w:sz w:val="20"/>
          <w:szCs w:val="20"/>
        </w:rPr>
        <w:t>2019</w:t>
      </w:r>
      <w:r w:rsidR="002A7D04">
        <w:rPr>
          <w:rFonts w:cstheme="minorHAnsi"/>
          <w:b/>
          <w:sz w:val="20"/>
          <w:szCs w:val="20"/>
        </w:rPr>
        <w:t xml:space="preserve"> </w:t>
      </w:r>
      <w:r w:rsidR="002A7D04" w:rsidRPr="002A7D04">
        <w:rPr>
          <w:rFonts w:cstheme="minorHAnsi"/>
          <w:b/>
          <w:sz w:val="20"/>
          <w:szCs w:val="20"/>
        </w:rPr>
        <w:t>(</w:t>
      </w:r>
      <w:r w:rsidR="00256E4B" w:rsidRPr="00256E4B">
        <w:rPr>
          <w:rFonts w:cstheme="minorHAnsi"/>
          <w:b/>
          <w:sz w:val="20"/>
          <w:szCs w:val="20"/>
        </w:rPr>
        <w:t>53</w:t>
      </w:r>
      <w:r w:rsidR="00256E4B">
        <w:rPr>
          <w:rFonts w:cstheme="minorHAnsi"/>
          <w:b/>
          <w:sz w:val="20"/>
          <w:szCs w:val="20"/>
        </w:rPr>
        <w:t>5</w:t>
      </w:r>
      <w:r w:rsidR="00256E4B" w:rsidRPr="00256E4B">
        <w:rPr>
          <w:rFonts w:cstheme="minorHAnsi"/>
          <w:b/>
          <w:sz w:val="20"/>
          <w:szCs w:val="20"/>
        </w:rPr>
        <w:t>.08.19</w:t>
      </w:r>
      <w:r w:rsidR="002A7D04" w:rsidRPr="002A7D04">
        <w:rPr>
          <w:rFonts w:cstheme="minorHAnsi"/>
          <w:b/>
          <w:sz w:val="20"/>
          <w:szCs w:val="20"/>
        </w:rPr>
        <w:t>)</w:t>
      </w:r>
      <w:r w:rsidR="00B753D3">
        <w:rPr>
          <w:rFonts w:cstheme="minorHAnsi"/>
          <w:b/>
          <w:sz w:val="20"/>
          <w:szCs w:val="20"/>
        </w:rPr>
        <w:t xml:space="preserve">       </w:t>
      </w:r>
      <w:r w:rsidR="008440EC">
        <w:rPr>
          <w:rFonts w:cstheme="minorHAnsi"/>
          <w:b/>
          <w:sz w:val="20"/>
          <w:szCs w:val="20"/>
        </w:rPr>
        <w:tab/>
      </w:r>
      <w:r w:rsidR="008440EC">
        <w:rPr>
          <w:rFonts w:cstheme="minorHAnsi"/>
          <w:b/>
          <w:sz w:val="20"/>
          <w:szCs w:val="20"/>
        </w:rPr>
        <w:tab/>
        <w:t xml:space="preserve">      </w:t>
      </w:r>
      <w:r w:rsidR="00B753D3">
        <w:rPr>
          <w:rFonts w:cstheme="minorHAnsi"/>
          <w:b/>
          <w:sz w:val="20"/>
          <w:szCs w:val="20"/>
        </w:rPr>
        <w:t xml:space="preserve">  </w:t>
      </w:r>
      <w:r w:rsidR="00083E14">
        <w:rPr>
          <w:rFonts w:cstheme="minorHAnsi"/>
          <w:b/>
          <w:sz w:val="20"/>
          <w:szCs w:val="20"/>
        </w:rPr>
        <w:tab/>
        <w:t xml:space="preserve">     </w:t>
      </w:r>
      <w:r w:rsidR="007073A4">
        <w:rPr>
          <w:rFonts w:cstheme="minorHAnsi"/>
          <w:b/>
          <w:sz w:val="20"/>
          <w:szCs w:val="20"/>
        </w:rPr>
        <w:t xml:space="preserve">                   </w:t>
      </w:r>
      <w:r w:rsidR="00083E14">
        <w:rPr>
          <w:rFonts w:cstheme="minorHAnsi"/>
          <w:b/>
          <w:sz w:val="20"/>
          <w:szCs w:val="20"/>
        </w:rPr>
        <w:t xml:space="preserve">   </w:t>
      </w:r>
      <w:r w:rsidR="00B753D3" w:rsidRPr="00B753D3">
        <w:rPr>
          <w:rFonts w:cstheme="minorHAnsi"/>
          <w:b/>
          <w:sz w:val="20"/>
          <w:szCs w:val="20"/>
        </w:rPr>
        <w:t>Agreed</w:t>
      </w:r>
    </w:p>
    <w:tbl>
      <w:tblPr>
        <w:tblStyle w:val="TableGrid"/>
        <w:tblW w:w="10779"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6"/>
        <w:gridCol w:w="8410"/>
        <w:gridCol w:w="236"/>
        <w:gridCol w:w="1152"/>
        <w:gridCol w:w="35"/>
      </w:tblGrid>
      <w:tr w:rsidR="00595BAC" w:rsidRPr="00753180" w14:paraId="400F5E50" w14:textId="77777777" w:rsidTr="00A63599">
        <w:trPr>
          <w:gridAfter w:val="1"/>
          <w:wAfter w:w="35" w:type="dxa"/>
        </w:trPr>
        <w:tc>
          <w:tcPr>
            <w:tcW w:w="10744" w:type="dxa"/>
            <w:gridSpan w:val="4"/>
          </w:tcPr>
          <w:p w14:paraId="0D2F3DB1" w14:textId="079BD93F" w:rsidR="00595BAC" w:rsidRPr="00753180" w:rsidRDefault="00595BAC" w:rsidP="00A54061">
            <w:pPr>
              <w:spacing w:line="262" w:lineRule="auto"/>
              <w:ind w:right="852"/>
              <w:rPr>
                <w:rFonts w:cstheme="minorHAnsi"/>
                <w:b/>
                <w:sz w:val="20"/>
                <w:szCs w:val="20"/>
              </w:rPr>
            </w:pPr>
            <w:r w:rsidRPr="00753180">
              <w:rPr>
                <w:rFonts w:cstheme="minorHAnsi"/>
                <w:b/>
                <w:sz w:val="20"/>
                <w:szCs w:val="20"/>
              </w:rPr>
              <w:t>4. Public Forum</w:t>
            </w:r>
            <w:r w:rsidR="002A7D04">
              <w:rPr>
                <w:rFonts w:cstheme="minorHAnsi"/>
                <w:b/>
                <w:sz w:val="20"/>
                <w:szCs w:val="20"/>
              </w:rPr>
              <w:t xml:space="preserve"> </w:t>
            </w:r>
            <w:r w:rsidR="002A7D04" w:rsidRPr="002A7D04">
              <w:rPr>
                <w:rFonts w:cstheme="minorHAnsi"/>
                <w:b/>
                <w:sz w:val="20"/>
                <w:szCs w:val="20"/>
              </w:rPr>
              <w:t>(</w:t>
            </w:r>
            <w:r w:rsidR="00256E4B" w:rsidRPr="00256E4B">
              <w:rPr>
                <w:rFonts w:cstheme="minorHAnsi"/>
                <w:b/>
                <w:sz w:val="20"/>
                <w:szCs w:val="20"/>
              </w:rPr>
              <w:t>53</w:t>
            </w:r>
            <w:r w:rsidR="00256E4B">
              <w:rPr>
                <w:rFonts w:cstheme="minorHAnsi"/>
                <w:b/>
                <w:sz w:val="20"/>
                <w:szCs w:val="20"/>
              </w:rPr>
              <w:t>6</w:t>
            </w:r>
            <w:r w:rsidR="00256E4B" w:rsidRPr="00256E4B">
              <w:rPr>
                <w:rFonts w:cstheme="minorHAnsi"/>
                <w:b/>
                <w:sz w:val="20"/>
                <w:szCs w:val="20"/>
              </w:rPr>
              <w:t>.08.19</w:t>
            </w:r>
            <w:r w:rsidR="002A7D04" w:rsidRPr="002A7D04">
              <w:rPr>
                <w:rFonts w:cstheme="minorHAnsi"/>
                <w:b/>
                <w:sz w:val="20"/>
                <w:szCs w:val="20"/>
              </w:rPr>
              <w:t>)</w:t>
            </w:r>
          </w:p>
          <w:p w14:paraId="5771B3E6" w14:textId="77777777" w:rsidR="00595BAC" w:rsidRPr="00753180" w:rsidRDefault="00595BAC" w:rsidP="0069429B">
            <w:pPr>
              <w:rPr>
                <w:rFonts w:cstheme="minorHAnsi"/>
                <w:sz w:val="20"/>
                <w:szCs w:val="20"/>
              </w:rPr>
            </w:pPr>
          </w:p>
        </w:tc>
      </w:tr>
      <w:tr w:rsidR="002A5956" w:rsidRPr="002A5956" w14:paraId="40D9CF43" w14:textId="77777777" w:rsidTr="00A63599">
        <w:tc>
          <w:tcPr>
            <w:tcW w:w="946" w:type="dxa"/>
          </w:tcPr>
          <w:p w14:paraId="28A20226" w14:textId="031809D9" w:rsidR="00595BAC" w:rsidRPr="002A5956" w:rsidRDefault="00595BAC" w:rsidP="0069429B">
            <w:pPr>
              <w:jc w:val="right"/>
              <w:rPr>
                <w:rFonts w:cstheme="minorHAnsi"/>
                <w:sz w:val="18"/>
                <w:szCs w:val="18"/>
              </w:rPr>
            </w:pPr>
            <w:r w:rsidRPr="002A5956">
              <w:rPr>
                <w:rFonts w:cstheme="minorHAnsi"/>
                <w:sz w:val="18"/>
                <w:szCs w:val="18"/>
              </w:rPr>
              <w:t>4.1</w:t>
            </w:r>
          </w:p>
        </w:tc>
        <w:tc>
          <w:tcPr>
            <w:tcW w:w="8410" w:type="dxa"/>
          </w:tcPr>
          <w:p w14:paraId="2E0E6FAF" w14:textId="3C04D0FD" w:rsidR="004D65B0" w:rsidRDefault="00EC2AC4" w:rsidP="00256882">
            <w:pPr>
              <w:ind w:right="-22"/>
              <w:contextualSpacing/>
              <w:jc w:val="both"/>
              <w:rPr>
                <w:rFonts w:cstheme="minorHAnsi"/>
                <w:sz w:val="20"/>
                <w:szCs w:val="20"/>
              </w:rPr>
            </w:pPr>
            <w:r>
              <w:rPr>
                <w:rFonts w:cstheme="minorHAnsi"/>
                <w:sz w:val="20"/>
                <w:szCs w:val="20"/>
              </w:rPr>
              <w:t>To receive reports (if available) from County Councillor, Borough Councillors and the Police.</w:t>
            </w:r>
          </w:p>
          <w:p w14:paraId="68125A8C" w14:textId="77777777" w:rsidR="004D65B0" w:rsidRDefault="004D65B0" w:rsidP="00256882">
            <w:pPr>
              <w:ind w:right="-22"/>
              <w:contextualSpacing/>
              <w:jc w:val="both"/>
              <w:rPr>
                <w:rFonts w:cstheme="minorHAnsi"/>
                <w:sz w:val="20"/>
                <w:szCs w:val="20"/>
              </w:rPr>
            </w:pPr>
          </w:p>
          <w:p w14:paraId="6E538D8E" w14:textId="641470B6" w:rsidR="00256882" w:rsidRDefault="00256882" w:rsidP="00256882">
            <w:pPr>
              <w:ind w:right="-22"/>
              <w:contextualSpacing/>
              <w:jc w:val="both"/>
              <w:rPr>
                <w:rFonts w:cstheme="minorHAnsi"/>
                <w:sz w:val="20"/>
                <w:szCs w:val="20"/>
              </w:rPr>
            </w:pPr>
            <w:r w:rsidRPr="00256882">
              <w:rPr>
                <w:rFonts w:cstheme="minorHAnsi"/>
                <w:sz w:val="20"/>
                <w:szCs w:val="20"/>
              </w:rPr>
              <w:t>Public participation – an opportunity for members of the public to address the Council</w:t>
            </w:r>
            <w:r w:rsidR="00EC2AC4">
              <w:rPr>
                <w:rFonts w:cstheme="minorHAnsi"/>
                <w:sz w:val="20"/>
                <w:szCs w:val="20"/>
              </w:rPr>
              <w:t>.</w:t>
            </w:r>
          </w:p>
          <w:p w14:paraId="7F34E708" w14:textId="2B9013D8" w:rsidR="00EC2AC4" w:rsidRDefault="00EC2AC4" w:rsidP="00256882">
            <w:pPr>
              <w:ind w:right="-22"/>
              <w:contextualSpacing/>
              <w:jc w:val="both"/>
              <w:rPr>
                <w:rFonts w:cstheme="minorHAnsi"/>
                <w:sz w:val="20"/>
                <w:szCs w:val="20"/>
              </w:rPr>
            </w:pPr>
          </w:p>
          <w:p w14:paraId="51561BB6" w14:textId="78823BF6" w:rsidR="00EC2AC4" w:rsidRDefault="00EC2AC4" w:rsidP="00256882">
            <w:pPr>
              <w:ind w:right="-22"/>
              <w:contextualSpacing/>
              <w:jc w:val="both"/>
              <w:rPr>
                <w:rFonts w:cstheme="minorHAnsi"/>
                <w:sz w:val="20"/>
                <w:szCs w:val="20"/>
              </w:rPr>
            </w:pPr>
            <w:r>
              <w:rPr>
                <w:rFonts w:cstheme="minorHAnsi"/>
                <w:sz w:val="20"/>
                <w:szCs w:val="20"/>
              </w:rPr>
              <w:t>A member of the public expressed concerns</w:t>
            </w:r>
            <w:r w:rsidR="006C262C">
              <w:rPr>
                <w:rFonts w:cstheme="minorHAnsi"/>
                <w:sz w:val="20"/>
                <w:szCs w:val="20"/>
              </w:rPr>
              <w:t xml:space="preserve"> about the </w:t>
            </w:r>
            <w:r w:rsidR="003A31FC">
              <w:rPr>
                <w:rFonts w:cstheme="minorHAnsi"/>
                <w:sz w:val="20"/>
                <w:szCs w:val="20"/>
              </w:rPr>
              <w:t xml:space="preserve">overgrown footpath from Station Road leading to the Burial Ground.  </w:t>
            </w:r>
            <w:r w:rsidR="00A94C00">
              <w:rPr>
                <w:rFonts w:cstheme="minorHAnsi"/>
                <w:sz w:val="20"/>
                <w:szCs w:val="20"/>
              </w:rPr>
              <w:t>The Clerk had reported that thi</w:t>
            </w:r>
            <w:r w:rsidR="000A637F">
              <w:rPr>
                <w:rFonts w:cstheme="minorHAnsi"/>
                <w:sz w:val="20"/>
                <w:szCs w:val="20"/>
              </w:rPr>
              <w:t>s had been scheduled in by GYB Service</w:t>
            </w:r>
            <w:r w:rsidR="004F7AD8">
              <w:rPr>
                <w:rFonts w:cstheme="minorHAnsi"/>
                <w:sz w:val="20"/>
                <w:szCs w:val="20"/>
              </w:rPr>
              <w:t xml:space="preserve">s to be carried out in the next couple of weeks.  </w:t>
            </w:r>
            <w:r w:rsidR="00136D3D">
              <w:rPr>
                <w:rFonts w:cstheme="minorHAnsi"/>
                <w:sz w:val="20"/>
                <w:szCs w:val="20"/>
              </w:rPr>
              <w:t>This was also to be put on the agenda for the Burial Ground meeting due to take place on the 24</w:t>
            </w:r>
            <w:r w:rsidR="00136D3D" w:rsidRPr="00136D3D">
              <w:rPr>
                <w:rFonts w:cstheme="minorHAnsi"/>
                <w:sz w:val="20"/>
                <w:szCs w:val="20"/>
                <w:vertAlign w:val="superscript"/>
              </w:rPr>
              <w:t>th</w:t>
            </w:r>
            <w:r w:rsidR="00136D3D">
              <w:rPr>
                <w:rFonts w:cstheme="minorHAnsi"/>
                <w:sz w:val="20"/>
                <w:szCs w:val="20"/>
              </w:rPr>
              <w:t xml:space="preserve"> August 2019.</w:t>
            </w:r>
          </w:p>
          <w:p w14:paraId="37433F4F" w14:textId="29E085C1" w:rsidR="001D0E08" w:rsidRDefault="001D0E08" w:rsidP="00256882">
            <w:pPr>
              <w:ind w:right="-22"/>
              <w:contextualSpacing/>
              <w:jc w:val="both"/>
              <w:rPr>
                <w:rFonts w:cstheme="minorHAnsi"/>
                <w:sz w:val="20"/>
                <w:szCs w:val="20"/>
              </w:rPr>
            </w:pPr>
          </w:p>
          <w:p w14:paraId="2577FE9A" w14:textId="11B02232" w:rsidR="001D0E08" w:rsidRPr="00256882" w:rsidRDefault="001D0E08" w:rsidP="00256882">
            <w:pPr>
              <w:ind w:right="-22"/>
              <w:contextualSpacing/>
              <w:jc w:val="both"/>
              <w:rPr>
                <w:rFonts w:cstheme="minorHAnsi"/>
                <w:sz w:val="20"/>
                <w:szCs w:val="20"/>
              </w:rPr>
            </w:pPr>
            <w:r>
              <w:rPr>
                <w:rFonts w:cstheme="minorHAnsi"/>
                <w:sz w:val="20"/>
                <w:szCs w:val="20"/>
              </w:rPr>
              <w:t xml:space="preserve">It was noted that the hedge on </w:t>
            </w:r>
            <w:r w:rsidR="00725C19">
              <w:rPr>
                <w:rFonts w:cstheme="minorHAnsi"/>
                <w:sz w:val="20"/>
                <w:szCs w:val="20"/>
              </w:rPr>
              <w:t>Yarmouth Road, The Dell, Nova Scotia Road,</w:t>
            </w:r>
            <w:r w:rsidR="00A96413">
              <w:rPr>
                <w:rFonts w:cstheme="minorHAnsi"/>
                <w:sz w:val="20"/>
                <w:szCs w:val="20"/>
              </w:rPr>
              <w:t xml:space="preserve"> was still overgrown despite letters being sent to the occupier.</w:t>
            </w:r>
          </w:p>
          <w:p w14:paraId="250E94FA" w14:textId="77777777" w:rsidR="00595BAC" w:rsidRPr="00256882" w:rsidRDefault="00595BAC" w:rsidP="00FE76C6">
            <w:pPr>
              <w:ind w:right="852"/>
              <w:rPr>
                <w:rFonts w:cstheme="minorHAnsi"/>
                <w:sz w:val="20"/>
                <w:szCs w:val="20"/>
              </w:rPr>
            </w:pPr>
          </w:p>
        </w:tc>
        <w:tc>
          <w:tcPr>
            <w:tcW w:w="236" w:type="dxa"/>
          </w:tcPr>
          <w:p w14:paraId="3B7607D9" w14:textId="77777777" w:rsidR="00595BAC" w:rsidRPr="002A5956" w:rsidRDefault="00595BAC" w:rsidP="0069429B">
            <w:pPr>
              <w:rPr>
                <w:rFonts w:cstheme="minorHAnsi"/>
                <w:sz w:val="18"/>
                <w:szCs w:val="18"/>
              </w:rPr>
            </w:pPr>
          </w:p>
        </w:tc>
        <w:tc>
          <w:tcPr>
            <w:tcW w:w="1187" w:type="dxa"/>
            <w:gridSpan w:val="2"/>
          </w:tcPr>
          <w:p w14:paraId="23448908" w14:textId="77777777" w:rsidR="00595BAC" w:rsidRPr="007073A4" w:rsidRDefault="00C655B7" w:rsidP="007073A4">
            <w:pPr>
              <w:jc w:val="right"/>
              <w:rPr>
                <w:rFonts w:cstheme="minorHAnsi"/>
                <w:b/>
                <w:bCs/>
                <w:sz w:val="18"/>
                <w:szCs w:val="18"/>
              </w:rPr>
            </w:pPr>
            <w:r w:rsidRPr="007073A4">
              <w:rPr>
                <w:rFonts w:cstheme="minorHAnsi"/>
                <w:b/>
                <w:bCs/>
                <w:sz w:val="18"/>
                <w:szCs w:val="18"/>
              </w:rPr>
              <w:t>None</w:t>
            </w:r>
            <w:r w:rsidR="003A31FC" w:rsidRPr="007073A4">
              <w:rPr>
                <w:rFonts w:cstheme="minorHAnsi"/>
                <w:b/>
                <w:bCs/>
                <w:sz w:val="18"/>
                <w:szCs w:val="18"/>
              </w:rPr>
              <w:t xml:space="preserve"> as in recess.</w:t>
            </w:r>
          </w:p>
          <w:p w14:paraId="04C14C6B" w14:textId="77777777" w:rsidR="007E3B8E" w:rsidRPr="007073A4" w:rsidRDefault="007E3B8E" w:rsidP="007073A4">
            <w:pPr>
              <w:jc w:val="right"/>
              <w:rPr>
                <w:rFonts w:cstheme="minorHAnsi"/>
                <w:b/>
                <w:bCs/>
                <w:sz w:val="18"/>
                <w:szCs w:val="18"/>
              </w:rPr>
            </w:pPr>
          </w:p>
          <w:p w14:paraId="5CD1C5D2" w14:textId="77777777" w:rsidR="007E3B8E" w:rsidRPr="007073A4" w:rsidRDefault="007E3B8E" w:rsidP="007073A4">
            <w:pPr>
              <w:jc w:val="right"/>
              <w:rPr>
                <w:rFonts w:cstheme="minorHAnsi"/>
                <w:b/>
                <w:bCs/>
                <w:sz w:val="18"/>
                <w:szCs w:val="18"/>
              </w:rPr>
            </w:pPr>
          </w:p>
          <w:p w14:paraId="4D366437" w14:textId="77777777" w:rsidR="007E3B8E" w:rsidRPr="007073A4" w:rsidRDefault="007E3B8E" w:rsidP="007073A4">
            <w:pPr>
              <w:jc w:val="right"/>
              <w:rPr>
                <w:rFonts w:cstheme="minorHAnsi"/>
                <w:b/>
                <w:bCs/>
                <w:sz w:val="18"/>
                <w:szCs w:val="18"/>
              </w:rPr>
            </w:pPr>
          </w:p>
          <w:p w14:paraId="4A29DBEE" w14:textId="13B97DB7" w:rsidR="007E3B8E" w:rsidRPr="007073A4" w:rsidRDefault="007E3B8E" w:rsidP="007073A4">
            <w:pPr>
              <w:jc w:val="right"/>
              <w:rPr>
                <w:rFonts w:cstheme="minorHAnsi"/>
                <w:b/>
                <w:bCs/>
                <w:sz w:val="18"/>
                <w:szCs w:val="18"/>
              </w:rPr>
            </w:pPr>
            <w:r w:rsidRPr="007073A4">
              <w:rPr>
                <w:rFonts w:cstheme="minorHAnsi"/>
                <w:b/>
                <w:bCs/>
                <w:sz w:val="18"/>
                <w:szCs w:val="18"/>
              </w:rPr>
              <w:t>Clerk to chase</w:t>
            </w:r>
          </w:p>
          <w:p w14:paraId="4E18862F" w14:textId="1DE09577" w:rsidR="007A5884" w:rsidRPr="007073A4" w:rsidRDefault="007A5884" w:rsidP="007073A4">
            <w:pPr>
              <w:jc w:val="right"/>
              <w:rPr>
                <w:rFonts w:cstheme="minorHAnsi"/>
                <w:b/>
                <w:bCs/>
                <w:sz w:val="18"/>
                <w:szCs w:val="18"/>
              </w:rPr>
            </w:pPr>
          </w:p>
          <w:p w14:paraId="4BD2A848" w14:textId="77777777" w:rsidR="007A5884" w:rsidRPr="007073A4" w:rsidRDefault="007A5884" w:rsidP="007073A4">
            <w:pPr>
              <w:jc w:val="right"/>
              <w:rPr>
                <w:rFonts w:cstheme="minorHAnsi"/>
                <w:b/>
                <w:bCs/>
                <w:sz w:val="18"/>
                <w:szCs w:val="18"/>
              </w:rPr>
            </w:pPr>
          </w:p>
          <w:p w14:paraId="389F62D5" w14:textId="77777777" w:rsidR="00A96413" w:rsidRPr="007073A4" w:rsidRDefault="00A96413" w:rsidP="007073A4">
            <w:pPr>
              <w:jc w:val="right"/>
              <w:rPr>
                <w:rFonts w:cstheme="minorHAnsi"/>
                <w:b/>
                <w:bCs/>
                <w:sz w:val="18"/>
                <w:szCs w:val="18"/>
              </w:rPr>
            </w:pPr>
          </w:p>
          <w:p w14:paraId="3A17DF2F" w14:textId="3E7B1AA2" w:rsidR="00A96413" w:rsidRPr="007073A4" w:rsidRDefault="00A96413" w:rsidP="007073A4">
            <w:pPr>
              <w:jc w:val="right"/>
              <w:rPr>
                <w:rFonts w:cstheme="minorHAnsi"/>
                <w:b/>
                <w:bCs/>
                <w:sz w:val="18"/>
                <w:szCs w:val="18"/>
              </w:rPr>
            </w:pPr>
            <w:r w:rsidRPr="007073A4">
              <w:rPr>
                <w:rFonts w:cstheme="minorHAnsi"/>
                <w:b/>
                <w:bCs/>
                <w:sz w:val="18"/>
                <w:szCs w:val="18"/>
              </w:rPr>
              <w:t xml:space="preserve">Clerk to </w:t>
            </w:r>
            <w:r w:rsidR="007A5884" w:rsidRPr="007073A4">
              <w:rPr>
                <w:rFonts w:cstheme="minorHAnsi"/>
                <w:b/>
                <w:bCs/>
                <w:sz w:val="18"/>
                <w:szCs w:val="18"/>
              </w:rPr>
              <w:t>report to Highways</w:t>
            </w:r>
          </w:p>
        </w:tc>
      </w:tr>
      <w:tr w:rsidR="00595BAC" w:rsidRPr="002A5956" w14:paraId="4E386D51" w14:textId="77777777" w:rsidTr="00A63599">
        <w:trPr>
          <w:gridAfter w:val="1"/>
          <w:wAfter w:w="35" w:type="dxa"/>
        </w:trPr>
        <w:tc>
          <w:tcPr>
            <w:tcW w:w="10744" w:type="dxa"/>
            <w:gridSpan w:val="4"/>
          </w:tcPr>
          <w:p w14:paraId="51A10D8A" w14:textId="21DCE5AE" w:rsidR="00595BAC" w:rsidRPr="00256882" w:rsidRDefault="00A63599" w:rsidP="00256882">
            <w:pPr>
              <w:spacing w:line="262" w:lineRule="auto"/>
              <w:ind w:left="-107" w:right="852" w:hanging="11"/>
              <w:rPr>
                <w:rFonts w:cstheme="minorHAnsi"/>
                <w:b/>
                <w:sz w:val="20"/>
                <w:szCs w:val="20"/>
              </w:rPr>
            </w:pPr>
            <w:r>
              <w:rPr>
                <w:rFonts w:cstheme="minorHAnsi"/>
                <w:b/>
                <w:sz w:val="20"/>
                <w:szCs w:val="20"/>
              </w:rPr>
              <w:t xml:space="preserve">  </w:t>
            </w:r>
            <w:r w:rsidR="00595BAC" w:rsidRPr="00256882">
              <w:rPr>
                <w:rFonts w:cstheme="minorHAnsi"/>
                <w:b/>
                <w:sz w:val="20"/>
                <w:szCs w:val="20"/>
              </w:rPr>
              <w:t xml:space="preserve">5. Matters Arising </w:t>
            </w:r>
            <w:r w:rsidR="002A7D04">
              <w:rPr>
                <w:rFonts w:cstheme="minorHAnsi"/>
                <w:b/>
                <w:sz w:val="20"/>
                <w:szCs w:val="20"/>
              </w:rPr>
              <w:t xml:space="preserve"> </w:t>
            </w:r>
            <w:r w:rsidR="002A7D04" w:rsidRPr="002A7D04">
              <w:rPr>
                <w:rFonts w:cstheme="minorHAnsi"/>
                <w:b/>
                <w:sz w:val="20"/>
                <w:szCs w:val="20"/>
              </w:rPr>
              <w:t>(</w:t>
            </w:r>
            <w:r w:rsidR="00256E4B" w:rsidRPr="00256E4B">
              <w:rPr>
                <w:rFonts w:cstheme="minorHAnsi"/>
                <w:b/>
                <w:sz w:val="20"/>
                <w:szCs w:val="20"/>
              </w:rPr>
              <w:t>53</w:t>
            </w:r>
            <w:r w:rsidR="00256E4B">
              <w:rPr>
                <w:rFonts w:cstheme="minorHAnsi"/>
                <w:b/>
                <w:sz w:val="20"/>
                <w:szCs w:val="20"/>
              </w:rPr>
              <w:t>7</w:t>
            </w:r>
            <w:r w:rsidR="00256E4B" w:rsidRPr="00256E4B">
              <w:rPr>
                <w:rFonts w:cstheme="minorHAnsi"/>
                <w:b/>
                <w:sz w:val="20"/>
                <w:szCs w:val="20"/>
              </w:rPr>
              <w:t>.08.19</w:t>
            </w:r>
            <w:r w:rsidR="002A7D04" w:rsidRPr="002A7D04">
              <w:rPr>
                <w:rFonts w:cstheme="minorHAnsi"/>
                <w:b/>
                <w:sz w:val="20"/>
                <w:szCs w:val="20"/>
              </w:rPr>
              <w:t>)</w:t>
            </w:r>
          </w:p>
          <w:p w14:paraId="2A913FA0" w14:textId="77777777" w:rsidR="00595BAC" w:rsidRPr="00256882" w:rsidRDefault="00595BAC" w:rsidP="0069429B">
            <w:pPr>
              <w:rPr>
                <w:rFonts w:cstheme="minorHAnsi"/>
                <w:sz w:val="20"/>
                <w:szCs w:val="20"/>
              </w:rPr>
            </w:pPr>
            <w:r w:rsidRPr="00256882">
              <w:rPr>
                <w:rFonts w:cstheme="minorHAnsi"/>
                <w:sz w:val="20"/>
                <w:szCs w:val="20"/>
              </w:rPr>
              <w:t>The Clerk provided the following updates:</w:t>
            </w:r>
          </w:p>
          <w:p w14:paraId="7DFF8258" w14:textId="77777777" w:rsidR="00595BAC" w:rsidRPr="002A5956" w:rsidRDefault="00595BAC" w:rsidP="0069429B">
            <w:pPr>
              <w:rPr>
                <w:rFonts w:cstheme="minorHAnsi"/>
                <w:sz w:val="18"/>
                <w:szCs w:val="18"/>
              </w:rPr>
            </w:pPr>
          </w:p>
        </w:tc>
      </w:tr>
      <w:tr w:rsidR="00EB7AC6" w:rsidRPr="00803CEA" w14:paraId="4FDBADC9" w14:textId="77777777" w:rsidTr="00A635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6" w:type="dxa"/>
            <w:tcBorders>
              <w:top w:val="nil"/>
              <w:left w:val="nil"/>
              <w:bottom w:val="nil"/>
              <w:right w:val="nil"/>
            </w:tcBorders>
          </w:tcPr>
          <w:p w14:paraId="52E324DA" w14:textId="50AB1C73" w:rsidR="00EB7AC6" w:rsidRDefault="00EB7AC6" w:rsidP="00E779D2">
            <w:pPr>
              <w:jc w:val="right"/>
              <w:rPr>
                <w:rFonts w:cstheme="minorHAnsi"/>
                <w:sz w:val="20"/>
                <w:szCs w:val="20"/>
              </w:rPr>
            </w:pPr>
            <w:r>
              <w:rPr>
                <w:rFonts w:cstheme="minorHAnsi"/>
                <w:sz w:val="20"/>
                <w:szCs w:val="20"/>
              </w:rPr>
              <w:t>5.</w:t>
            </w:r>
            <w:r w:rsidR="005C4C5D">
              <w:rPr>
                <w:rFonts w:cstheme="minorHAnsi"/>
                <w:sz w:val="20"/>
                <w:szCs w:val="20"/>
              </w:rPr>
              <w:t>1</w:t>
            </w:r>
          </w:p>
        </w:tc>
        <w:tc>
          <w:tcPr>
            <w:tcW w:w="8410" w:type="dxa"/>
            <w:tcBorders>
              <w:top w:val="nil"/>
              <w:left w:val="nil"/>
              <w:bottom w:val="nil"/>
              <w:right w:val="nil"/>
            </w:tcBorders>
          </w:tcPr>
          <w:p w14:paraId="6F099B34" w14:textId="4F6F5386" w:rsidR="00EB7AC6" w:rsidRDefault="00EB7AC6" w:rsidP="00E779D2">
            <w:pPr>
              <w:ind w:right="21"/>
              <w:rPr>
                <w:rFonts w:cstheme="minorHAnsi"/>
                <w:b/>
                <w:sz w:val="20"/>
                <w:szCs w:val="20"/>
              </w:rPr>
            </w:pPr>
            <w:r w:rsidRPr="007D37DB">
              <w:rPr>
                <w:rFonts w:cstheme="minorHAnsi"/>
                <w:b/>
                <w:sz w:val="20"/>
                <w:szCs w:val="20"/>
              </w:rPr>
              <w:t>Any Other Updates</w:t>
            </w:r>
          </w:p>
          <w:p w14:paraId="7CE41D28" w14:textId="563F93CC" w:rsidR="005C4C5D" w:rsidRDefault="005C4C5D" w:rsidP="00E779D2">
            <w:pPr>
              <w:ind w:right="21"/>
              <w:rPr>
                <w:rFonts w:cstheme="minorHAnsi"/>
                <w:b/>
                <w:sz w:val="20"/>
                <w:szCs w:val="20"/>
              </w:rPr>
            </w:pPr>
          </w:p>
          <w:p w14:paraId="6015D425" w14:textId="1CFBCE33" w:rsidR="005C4C5D" w:rsidRPr="005C4C5D" w:rsidRDefault="005C4C5D" w:rsidP="00E779D2">
            <w:pPr>
              <w:ind w:right="21"/>
              <w:rPr>
                <w:rFonts w:cstheme="minorHAnsi"/>
                <w:bCs/>
                <w:sz w:val="20"/>
                <w:szCs w:val="20"/>
              </w:rPr>
            </w:pPr>
            <w:r>
              <w:rPr>
                <w:rFonts w:cstheme="minorHAnsi"/>
                <w:bCs/>
                <w:sz w:val="20"/>
                <w:szCs w:val="20"/>
              </w:rPr>
              <w:t xml:space="preserve">It was reported that a notice for Co-Option </w:t>
            </w:r>
            <w:r w:rsidR="00D41EB5">
              <w:rPr>
                <w:rFonts w:cstheme="minorHAnsi"/>
                <w:bCs/>
                <w:sz w:val="20"/>
                <w:szCs w:val="20"/>
              </w:rPr>
              <w:t>had been put onto the notice boards in both wards as well as the website.</w:t>
            </w:r>
          </w:p>
          <w:p w14:paraId="5E941C30" w14:textId="77777777" w:rsidR="00EB7AC6" w:rsidRPr="00803CEA" w:rsidRDefault="00EB7AC6" w:rsidP="00E779D2">
            <w:pPr>
              <w:ind w:right="21"/>
              <w:rPr>
                <w:rFonts w:cstheme="minorHAnsi"/>
                <w:b/>
                <w:sz w:val="20"/>
                <w:szCs w:val="20"/>
              </w:rPr>
            </w:pPr>
          </w:p>
        </w:tc>
        <w:tc>
          <w:tcPr>
            <w:tcW w:w="236" w:type="dxa"/>
            <w:tcBorders>
              <w:top w:val="nil"/>
              <w:left w:val="nil"/>
              <w:bottom w:val="nil"/>
              <w:right w:val="nil"/>
            </w:tcBorders>
          </w:tcPr>
          <w:p w14:paraId="730A58D7" w14:textId="77777777" w:rsidR="00EB7AC6" w:rsidRPr="00803CEA" w:rsidRDefault="00EB7AC6" w:rsidP="00E779D2">
            <w:pPr>
              <w:rPr>
                <w:rFonts w:cstheme="minorHAnsi"/>
                <w:sz w:val="20"/>
                <w:szCs w:val="20"/>
              </w:rPr>
            </w:pPr>
          </w:p>
        </w:tc>
        <w:tc>
          <w:tcPr>
            <w:tcW w:w="1187" w:type="dxa"/>
            <w:gridSpan w:val="2"/>
            <w:tcBorders>
              <w:top w:val="nil"/>
              <w:left w:val="nil"/>
              <w:bottom w:val="nil"/>
              <w:right w:val="nil"/>
            </w:tcBorders>
          </w:tcPr>
          <w:p w14:paraId="6EFF3686" w14:textId="77777777" w:rsidR="00EB7AC6" w:rsidRPr="00803CEA" w:rsidRDefault="00EB7AC6" w:rsidP="00E779D2">
            <w:pPr>
              <w:rPr>
                <w:rFonts w:cstheme="minorHAnsi"/>
                <w:sz w:val="20"/>
                <w:szCs w:val="20"/>
              </w:rPr>
            </w:pPr>
          </w:p>
        </w:tc>
      </w:tr>
      <w:tr w:rsidR="00EB7AC6" w:rsidRPr="00803CEA" w14:paraId="74B6683E" w14:textId="77777777" w:rsidTr="00A63599">
        <w:trPr>
          <w:gridAfter w:val="1"/>
          <w:wAfter w:w="35" w:type="dxa"/>
        </w:trPr>
        <w:tc>
          <w:tcPr>
            <w:tcW w:w="10744" w:type="dxa"/>
            <w:gridSpan w:val="4"/>
          </w:tcPr>
          <w:p w14:paraId="32697A33" w14:textId="2D0200B9" w:rsidR="00EB7AC6" w:rsidRPr="00D65849" w:rsidRDefault="00EB7AC6" w:rsidP="00E779D2">
            <w:pPr>
              <w:rPr>
                <w:rFonts w:cstheme="minorHAnsi"/>
                <w:b/>
                <w:sz w:val="20"/>
                <w:szCs w:val="20"/>
              </w:rPr>
            </w:pPr>
            <w:r>
              <w:rPr>
                <w:rFonts w:cstheme="minorHAnsi"/>
                <w:b/>
                <w:sz w:val="20"/>
                <w:szCs w:val="20"/>
              </w:rPr>
              <w:t>6</w:t>
            </w:r>
            <w:r w:rsidRPr="00D65849">
              <w:rPr>
                <w:rFonts w:cstheme="minorHAnsi"/>
                <w:b/>
                <w:sz w:val="20"/>
                <w:szCs w:val="20"/>
              </w:rPr>
              <w:t xml:space="preserve">.  </w:t>
            </w:r>
            <w:r>
              <w:rPr>
                <w:rFonts w:cstheme="minorHAnsi"/>
                <w:b/>
                <w:sz w:val="20"/>
                <w:szCs w:val="20"/>
              </w:rPr>
              <w:t xml:space="preserve">Correspondence </w:t>
            </w:r>
            <w:r w:rsidRPr="00EB7AC6">
              <w:rPr>
                <w:rFonts w:cstheme="minorHAnsi"/>
                <w:b/>
                <w:sz w:val="20"/>
                <w:szCs w:val="20"/>
              </w:rPr>
              <w:t>(</w:t>
            </w:r>
            <w:r w:rsidR="00256E4B" w:rsidRPr="00256E4B">
              <w:rPr>
                <w:rFonts w:cstheme="minorHAnsi"/>
                <w:b/>
                <w:sz w:val="20"/>
                <w:szCs w:val="20"/>
              </w:rPr>
              <w:t>53</w:t>
            </w:r>
            <w:r w:rsidR="00256E4B">
              <w:rPr>
                <w:rFonts w:cstheme="minorHAnsi"/>
                <w:b/>
                <w:sz w:val="20"/>
                <w:szCs w:val="20"/>
              </w:rPr>
              <w:t>8</w:t>
            </w:r>
            <w:r w:rsidR="00256E4B" w:rsidRPr="00256E4B">
              <w:rPr>
                <w:rFonts w:cstheme="minorHAnsi"/>
                <w:b/>
                <w:sz w:val="20"/>
                <w:szCs w:val="20"/>
              </w:rPr>
              <w:t>.08.19</w:t>
            </w:r>
            <w:r>
              <w:rPr>
                <w:rFonts w:cstheme="minorHAnsi"/>
                <w:b/>
                <w:sz w:val="20"/>
                <w:szCs w:val="20"/>
              </w:rPr>
              <w:t>)</w:t>
            </w:r>
          </w:p>
          <w:p w14:paraId="1381C6DA" w14:textId="77777777" w:rsidR="00EB7AC6" w:rsidRPr="00803CEA" w:rsidRDefault="00EB7AC6" w:rsidP="00E779D2">
            <w:pPr>
              <w:rPr>
                <w:rFonts w:cstheme="minorHAnsi"/>
                <w:sz w:val="20"/>
                <w:szCs w:val="20"/>
              </w:rPr>
            </w:pPr>
          </w:p>
        </w:tc>
      </w:tr>
      <w:tr w:rsidR="00EB7AC6" w:rsidRPr="00803CEA" w14:paraId="105E2CA0" w14:textId="77777777" w:rsidTr="00A635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6" w:type="dxa"/>
            <w:tcBorders>
              <w:top w:val="nil"/>
              <w:left w:val="nil"/>
              <w:bottom w:val="nil"/>
              <w:right w:val="nil"/>
            </w:tcBorders>
          </w:tcPr>
          <w:p w14:paraId="14CA0491" w14:textId="77777777" w:rsidR="00EB7AC6" w:rsidRDefault="00EB7AC6" w:rsidP="00E779D2">
            <w:pPr>
              <w:jc w:val="right"/>
              <w:rPr>
                <w:rFonts w:cstheme="minorHAnsi"/>
                <w:sz w:val="20"/>
                <w:szCs w:val="20"/>
              </w:rPr>
            </w:pPr>
            <w:r>
              <w:rPr>
                <w:rFonts w:cstheme="minorHAnsi"/>
                <w:sz w:val="20"/>
                <w:szCs w:val="20"/>
              </w:rPr>
              <w:t>6.1</w:t>
            </w:r>
          </w:p>
        </w:tc>
        <w:tc>
          <w:tcPr>
            <w:tcW w:w="8410" w:type="dxa"/>
            <w:tcBorders>
              <w:top w:val="nil"/>
              <w:left w:val="nil"/>
              <w:bottom w:val="nil"/>
              <w:right w:val="nil"/>
            </w:tcBorders>
          </w:tcPr>
          <w:p w14:paraId="7326600B" w14:textId="1FEDBC57" w:rsidR="00A77445" w:rsidRDefault="00A77445" w:rsidP="00A77445">
            <w:pPr>
              <w:ind w:right="21"/>
              <w:rPr>
                <w:rFonts w:cstheme="minorHAnsi"/>
                <w:b/>
                <w:sz w:val="20"/>
                <w:szCs w:val="20"/>
              </w:rPr>
            </w:pPr>
            <w:r>
              <w:rPr>
                <w:rFonts w:cstheme="minorHAnsi"/>
                <w:b/>
                <w:sz w:val="20"/>
                <w:szCs w:val="20"/>
              </w:rPr>
              <w:t>Post Box – SPAR Shop</w:t>
            </w:r>
          </w:p>
          <w:p w14:paraId="7E5F1C8F" w14:textId="21D79AAE" w:rsidR="00A77445" w:rsidRDefault="00A77445" w:rsidP="00A77445">
            <w:pPr>
              <w:ind w:right="21"/>
              <w:rPr>
                <w:rFonts w:cstheme="minorHAnsi"/>
                <w:b/>
                <w:sz w:val="20"/>
                <w:szCs w:val="20"/>
              </w:rPr>
            </w:pPr>
          </w:p>
          <w:p w14:paraId="478F695A" w14:textId="1A391905" w:rsidR="007337B3" w:rsidRPr="00932C10" w:rsidRDefault="001738F5" w:rsidP="00E779D2">
            <w:pPr>
              <w:ind w:right="21"/>
              <w:rPr>
                <w:rFonts w:cstheme="minorHAnsi"/>
                <w:b/>
                <w:sz w:val="20"/>
                <w:szCs w:val="20"/>
              </w:rPr>
            </w:pPr>
            <w:r>
              <w:rPr>
                <w:rFonts w:cstheme="minorHAnsi"/>
                <w:bCs/>
                <w:sz w:val="20"/>
                <w:szCs w:val="20"/>
              </w:rPr>
              <w:t>The owner had wr</w:t>
            </w:r>
            <w:r w:rsidR="005D1C02">
              <w:rPr>
                <w:rFonts w:cstheme="minorHAnsi"/>
                <w:bCs/>
                <w:sz w:val="20"/>
                <w:szCs w:val="20"/>
              </w:rPr>
              <w:t>itten</w:t>
            </w:r>
            <w:r>
              <w:rPr>
                <w:rFonts w:cstheme="minorHAnsi"/>
                <w:bCs/>
                <w:sz w:val="20"/>
                <w:szCs w:val="20"/>
              </w:rPr>
              <w:t xml:space="preserve"> to the Parish Council to ask for support of their request to Royal Mail </w:t>
            </w:r>
            <w:r w:rsidR="00FD51A1">
              <w:rPr>
                <w:rFonts w:cstheme="minorHAnsi"/>
                <w:bCs/>
                <w:sz w:val="20"/>
                <w:szCs w:val="20"/>
              </w:rPr>
              <w:t>for a Post Box to be placed outside the store.</w:t>
            </w:r>
            <w:r w:rsidR="005D1C02">
              <w:rPr>
                <w:rFonts w:cstheme="minorHAnsi"/>
                <w:bCs/>
                <w:sz w:val="20"/>
                <w:szCs w:val="20"/>
              </w:rPr>
              <w:t xml:space="preserve">  The possible location to be </w:t>
            </w:r>
            <w:r w:rsidR="00A01A3D">
              <w:rPr>
                <w:rFonts w:cstheme="minorHAnsi"/>
                <w:bCs/>
                <w:sz w:val="20"/>
                <w:szCs w:val="20"/>
              </w:rPr>
              <w:t xml:space="preserve">opposite the SPAR shop on the grass verge adjacent to </w:t>
            </w:r>
            <w:proofErr w:type="spellStart"/>
            <w:r w:rsidR="00A01A3D">
              <w:rPr>
                <w:rFonts w:cstheme="minorHAnsi"/>
                <w:bCs/>
                <w:sz w:val="20"/>
                <w:szCs w:val="20"/>
              </w:rPr>
              <w:t>Ranworth</w:t>
            </w:r>
            <w:proofErr w:type="spellEnd"/>
            <w:r w:rsidR="00A01A3D">
              <w:rPr>
                <w:rFonts w:cstheme="minorHAnsi"/>
                <w:bCs/>
                <w:sz w:val="20"/>
                <w:szCs w:val="20"/>
              </w:rPr>
              <w:t xml:space="preserve"> Drive.</w:t>
            </w:r>
          </w:p>
          <w:p w14:paraId="09202553" w14:textId="77777777" w:rsidR="00EB7AC6" w:rsidRPr="00803CEA" w:rsidRDefault="00EB7AC6" w:rsidP="00E779D2">
            <w:pPr>
              <w:ind w:right="21"/>
              <w:rPr>
                <w:rFonts w:cstheme="minorHAnsi"/>
                <w:sz w:val="20"/>
                <w:szCs w:val="20"/>
              </w:rPr>
            </w:pPr>
          </w:p>
        </w:tc>
        <w:tc>
          <w:tcPr>
            <w:tcW w:w="236" w:type="dxa"/>
            <w:tcBorders>
              <w:top w:val="nil"/>
              <w:left w:val="nil"/>
              <w:bottom w:val="nil"/>
              <w:right w:val="nil"/>
            </w:tcBorders>
          </w:tcPr>
          <w:p w14:paraId="314486B1" w14:textId="77777777" w:rsidR="00EB7AC6" w:rsidRPr="00803CEA" w:rsidRDefault="00EB7AC6" w:rsidP="00E779D2">
            <w:pPr>
              <w:rPr>
                <w:rFonts w:cstheme="minorHAnsi"/>
                <w:sz w:val="20"/>
                <w:szCs w:val="20"/>
              </w:rPr>
            </w:pPr>
          </w:p>
        </w:tc>
        <w:tc>
          <w:tcPr>
            <w:tcW w:w="1187" w:type="dxa"/>
            <w:gridSpan w:val="2"/>
            <w:tcBorders>
              <w:top w:val="nil"/>
              <w:left w:val="nil"/>
              <w:bottom w:val="nil"/>
              <w:right w:val="nil"/>
            </w:tcBorders>
          </w:tcPr>
          <w:p w14:paraId="3121F8B7" w14:textId="77777777" w:rsidR="00EB7AC6" w:rsidRPr="007073A4" w:rsidRDefault="00EB7AC6" w:rsidP="007073A4">
            <w:pPr>
              <w:jc w:val="right"/>
              <w:rPr>
                <w:rFonts w:cstheme="minorHAnsi"/>
                <w:b/>
                <w:sz w:val="18"/>
                <w:szCs w:val="18"/>
              </w:rPr>
            </w:pPr>
          </w:p>
          <w:p w14:paraId="216112CB" w14:textId="77777777" w:rsidR="005D1C02" w:rsidRPr="007073A4" w:rsidRDefault="005D1C02" w:rsidP="007073A4">
            <w:pPr>
              <w:jc w:val="right"/>
              <w:rPr>
                <w:rFonts w:cstheme="minorHAnsi"/>
                <w:b/>
                <w:sz w:val="18"/>
                <w:szCs w:val="18"/>
              </w:rPr>
            </w:pPr>
          </w:p>
          <w:p w14:paraId="300E2808" w14:textId="3FD92203" w:rsidR="005D1C02" w:rsidRPr="007073A4" w:rsidRDefault="005D1C02" w:rsidP="007073A4">
            <w:pPr>
              <w:jc w:val="right"/>
              <w:rPr>
                <w:rFonts w:cstheme="minorHAnsi"/>
                <w:b/>
                <w:sz w:val="18"/>
                <w:szCs w:val="18"/>
              </w:rPr>
            </w:pPr>
            <w:r w:rsidRPr="007073A4">
              <w:rPr>
                <w:rFonts w:cstheme="minorHAnsi"/>
                <w:b/>
                <w:sz w:val="18"/>
                <w:szCs w:val="18"/>
              </w:rPr>
              <w:t>Agreed</w:t>
            </w:r>
          </w:p>
          <w:p w14:paraId="2CF00E37" w14:textId="241AB7E9" w:rsidR="005D1C02" w:rsidRPr="007073A4" w:rsidRDefault="005D1C02" w:rsidP="007073A4">
            <w:pPr>
              <w:jc w:val="right"/>
              <w:rPr>
                <w:rFonts w:cstheme="minorHAnsi"/>
                <w:b/>
                <w:sz w:val="18"/>
                <w:szCs w:val="18"/>
              </w:rPr>
            </w:pPr>
          </w:p>
        </w:tc>
      </w:tr>
      <w:tr w:rsidR="00EB7AC6" w:rsidRPr="00AA5DDA" w14:paraId="202FF04E" w14:textId="77777777" w:rsidTr="00A63599">
        <w:tc>
          <w:tcPr>
            <w:tcW w:w="9356" w:type="dxa"/>
            <w:gridSpan w:val="2"/>
          </w:tcPr>
          <w:p w14:paraId="4255EFAE" w14:textId="6AAC2176" w:rsidR="0098641B" w:rsidRPr="0098641B" w:rsidRDefault="0098641B" w:rsidP="0098641B">
            <w:pPr>
              <w:spacing w:after="160" w:line="259" w:lineRule="auto"/>
              <w:rPr>
                <w:rFonts w:cstheme="minorHAnsi"/>
                <w:b/>
                <w:sz w:val="20"/>
                <w:szCs w:val="20"/>
              </w:rPr>
            </w:pPr>
            <w:r>
              <w:rPr>
                <w:rFonts w:cstheme="minorHAnsi"/>
                <w:b/>
                <w:sz w:val="20"/>
                <w:szCs w:val="20"/>
              </w:rPr>
              <w:t>7</w:t>
            </w:r>
            <w:r w:rsidRPr="0098641B">
              <w:rPr>
                <w:rFonts w:cstheme="minorHAnsi"/>
                <w:b/>
                <w:sz w:val="20"/>
                <w:szCs w:val="20"/>
              </w:rPr>
              <w:t>.  Planning  (</w:t>
            </w:r>
            <w:r w:rsidR="00256E4B" w:rsidRPr="00256E4B">
              <w:rPr>
                <w:rFonts w:cstheme="minorHAnsi"/>
                <w:b/>
                <w:sz w:val="20"/>
                <w:szCs w:val="20"/>
              </w:rPr>
              <w:t>53</w:t>
            </w:r>
            <w:r w:rsidR="00256E4B">
              <w:rPr>
                <w:rFonts w:cstheme="minorHAnsi"/>
                <w:b/>
                <w:sz w:val="20"/>
                <w:szCs w:val="20"/>
              </w:rPr>
              <w:t>9</w:t>
            </w:r>
            <w:r w:rsidR="00256E4B" w:rsidRPr="00256E4B">
              <w:rPr>
                <w:rFonts w:cstheme="minorHAnsi"/>
                <w:b/>
                <w:sz w:val="20"/>
                <w:szCs w:val="20"/>
              </w:rPr>
              <w:t>.08.19</w:t>
            </w:r>
            <w:r w:rsidRPr="0098641B">
              <w:rPr>
                <w:rFonts w:cstheme="minorHAnsi"/>
                <w:b/>
                <w:sz w:val="20"/>
                <w:szCs w:val="20"/>
              </w:rPr>
              <w:t>)</w:t>
            </w:r>
          </w:p>
          <w:p w14:paraId="4604CEAE" w14:textId="75D8C478" w:rsidR="00EB7AC6" w:rsidRPr="00DE2275" w:rsidRDefault="0098641B" w:rsidP="0098641B">
            <w:pPr>
              <w:spacing w:after="160" w:line="259" w:lineRule="auto"/>
              <w:rPr>
                <w:rFonts w:cstheme="minorHAnsi"/>
                <w:b/>
                <w:sz w:val="20"/>
                <w:szCs w:val="20"/>
              </w:rPr>
            </w:pPr>
            <w:r w:rsidRPr="0098641B">
              <w:rPr>
                <w:rFonts w:cstheme="minorHAnsi"/>
                <w:b/>
                <w:i/>
                <w:sz w:val="20"/>
                <w:szCs w:val="20"/>
                <w:u w:val="single"/>
              </w:rPr>
              <w:t>Notification of Decisions from Great Yarmouth Borough Council:</w:t>
            </w:r>
          </w:p>
        </w:tc>
        <w:tc>
          <w:tcPr>
            <w:tcW w:w="236" w:type="dxa"/>
          </w:tcPr>
          <w:p w14:paraId="4179C7B2" w14:textId="77777777" w:rsidR="00EB7AC6" w:rsidRPr="00AA5DDA" w:rsidRDefault="00EB7AC6" w:rsidP="00E779D2">
            <w:pPr>
              <w:spacing w:after="160" w:line="259" w:lineRule="auto"/>
              <w:rPr>
                <w:rFonts w:cstheme="minorHAnsi"/>
                <w:b/>
                <w:sz w:val="18"/>
                <w:szCs w:val="18"/>
              </w:rPr>
            </w:pPr>
          </w:p>
        </w:tc>
        <w:tc>
          <w:tcPr>
            <w:tcW w:w="1187" w:type="dxa"/>
            <w:gridSpan w:val="2"/>
          </w:tcPr>
          <w:p w14:paraId="77EED360" w14:textId="77777777" w:rsidR="00EB7AC6" w:rsidRPr="00AA5DDA" w:rsidRDefault="00EB7AC6" w:rsidP="00E779D2">
            <w:pPr>
              <w:spacing w:after="160" w:line="259" w:lineRule="auto"/>
              <w:rPr>
                <w:rFonts w:cstheme="minorHAnsi"/>
                <w:b/>
                <w:sz w:val="18"/>
                <w:szCs w:val="18"/>
              </w:rPr>
            </w:pPr>
          </w:p>
        </w:tc>
      </w:tr>
      <w:tr w:rsidR="007073A4" w:rsidRPr="00EF47A5" w14:paraId="26CF30C8" w14:textId="77777777" w:rsidTr="00A63599">
        <w:trPr>
          <w:gridAfter w:val="1"/>
          <w:wAfter w:w="35" w:type="dxa"/>
        </w:trPr>
        <w:tc>
          <w:tcPr>
            <w:tcW w:w="946" w:type="dxa"/>
          </w:tcPr>
          <w:p w14:paraId="4815019D" w14:textId="77777777" w:rsidR="007073A4" w:rsidRPr="00EB53F3" w:rsidRDefault="007073A4" w:rsidP="009A2F14">
            <w:pPr>
              <w:ind w:right="21"/>
              <w:jc w:val="right"/>
              <w:rPr>
                <w:rFonts w:cstheme="minorHAnsi"/>
                <w:sz w:val="18"/>
                <w:szCs w:val="18"/>
              </w:rPr>
            </w:pPr>
            <w:r>
              <w:rPr>
                <w:rFonts w:cstheme="minorHAnsi"/>
                <w:sz w:val="20"/>
                <w:szCs w:val="20"/>
              </w:rPr>
              <w:t>7</w:t>
            </w:r>
            <w:r w:rsidRPr="00DB5069">
              <w:rPr>
                <w:rFonts w:cstheme="minorHAnsi"/>
                <w:sz w:val="20"/>
                <w:szCs w:val="20"/>
              </w:rPr>
              <w:t>.1</w:t>
            </w:r>
          </w:p>
        </w:tc>
        <w:tc>
          <w:tcPr>
            <w:tcW w:w="8410" w:type="dxa"/>
          </w:tcPr>
          <w:p w14:paraId="68EBCDE8" w14:textId="77777777" w:rsidR="007073A4" w:rsidRDefault="007073A4" w:rsidP="009A2F14">
            <w:pPr>
              <w:rPr>
                <w:rFonts w:cstheme="minorHAnsi"/>
                <w:i/>
                <w:sz w:val="18"/>
                <w:szCs w:val="18"/>
              </w:rPr>
            </w:pPr>
            <w:r w:rsidRPr="00EB53F3">
              <w:rPr>
                <w:rFonts w:cstheme="minorHAnsi"/>
                <w:i/>
                <w:sz w:val="18"/>
                <w:szCs w:val="18"/>
              </w:rPr>
              <w:t>To receive notifications of decisions:</w:t>
            </w:r>
          </w:p>
          <w:p w14:paraId="3947305F" w14:textId="77777777" w:rsidR="007073A4" w:rsidRDefault="007073A4" w:rsidP="009A2F14">
            <w:pPr>
              <w:rPr>
                <w:rFonts w:cstheme="minorHAnsi"/>
                <w:i/>
                <w:sz w:val="18"/>
                <w:szCs w:val="18"/>
              </w:rPr>
            </w:pPr>
          </w:p>
          <w:p w14:paraId="7B178659" w14:textId="77777777" w:rsidR="007073A4" w:rsidRDefault="007073A4" w:rsidP="009A2F14">
            <w:pPr>
              <w:rPr>
                <w:rFonts w:cstheme="minorHAnsi"/>
                <w:bCs/>
                <w:sz w:val="18"/>
                <w:szCs w:val="18"/>
              </w:rPr>
            </w:pPr>
            <w:bookmarkStart w:id="0" w:name="_Hlk13579994"/>
            <w:r>
              <w:rPr>
                <w:rFonts w:cstheme="minorHAnsi"/>
                <w:b/>
                <w:sz w:val="18"/>
                <w:szCs w:val="18"/>
              </w:rPr>
              <w:t xml:space="preserve">06/19/0313/CU:  </w:t>
            </w:r>
            <w:r>
              <w:rPr>
                <w:rFonts w:cstheme="minorHAnsi"/>
                <w:bCs/>
                <w:sz w:val="18"/>
                <w:szCs w:val="18"/>
              </w:rPr>
              <w:t xml:space="preserve">Pages Farm (The Strawberry Field) Scratby Road, NR29 3NL. – Change of use of redundant field: use for markets and entertainment events:  Stationing of </w:t>
            </w:r>
            <w:proofErr w:type="spellStart"/>
            <w:r>
              <w:rPr>
                <w:rFonts w:cstheme="minorHAnsi"/>
                <w:bCs/>
                <w:sz w:val="18"/>
                <w:szCs w:val="18"/>
              </w:rPr>
              <w:t>portaloo</w:t>
            </w:r>
            <w:proofErr w:type="spellEnd"/>
            <w:r>
              <w:rPr>
                <w:rFonts w:cstheme="minorHAnsi"/>
                <w:bCs/>
                <w:sz w:val="18"/>
                <w:szCs w:val="18"/>
              </w:rPr>
              <w:t xml:space="preserve"> and caravan for storage (during March to October)</w:t>
            </w:r>
          </w:p>
          <w:p w14:paraId="5089FC5E" w14:textId="77777777" w:rsidR="007073A4" w:rsidRDefault="007073A4" w:rsidP="009A2F14">
            <w:pPr>
              <w:rPr>
                <w:rFonts w:cstheme="minorHAnsi"/>
                <w:bCs/>
                <w:sz w:val="18"/>
                <w:szCs w:val="18"/>
              </w:rPr>
            </w:pPr>
          </w:p>
          <w:p w14:paraId="58A37BB0" w14:textId="77777777" w:rsidR="007073A4" w:rsidRDefault="007073A4" w:rsidP="009A2F14">
            <w:pPr>
              <w:rPr>
                <w:rFonts w:cstheme="minorHAnsi"/>
                <w:bCs/>
                <w:sz w:val="18"/>
                <w:szCs w:val="18"/>
              </w:rPr>
            </w:pPr>
            <w:r w:rsidRPr="00624B14">
              <w:rPr>
                <w:rFonts w:cstheme="minorHAnsi"/>
                <w:b/>
                <w:sz w:val="18"/>
                <w:szCs w:val="18"/>
              </w:rPr>
              <w:t>06/19/0311/F:</w:t>
            </w:r>
            <w:r w:rsidRPr="00303F65">
              <w:rPr>
                <w:rFonts w:cstheme="minorHAnsi"/>
                <w:bCs/>
                <w:sz w:val="18"/>
                <w:szCs w:val="18"/>
              </w:rPr>
              <w:t xml:space="preserve">  </w:t>
            </w:r>
            <w:proofErr w:type="spellStart"/>
            <w:r w:rsidRPr="00303F65">
              <w:rPr>
                <w:rFonts w:cstheme="minorHAnsi"/>
                <w:bCs/>
                <w:sz w:val="18"/>
                <w:szCs w:val="18"/>
              </w:rPr>
              <w:t>Metfield</w:t>
            </w:r>
            <w:proofErr w:type="spellEnd"/>
            <w:r w:rsidRPr="00303F65">
              <w:rPr>
                <w:rFonts w:cstheme="minorHAnsi"/>
                <w:bCs/>
                <w:sz w:val="18"/>
                <w:szCs w:val="18"/>
              </w:rPr>
              <w:t>, 98 California Road, California, NR29 1RL – Proposed side extension.</w:t>
            </w:r>
          </w:p>
          <w:p w14:paraId="12CCEB1A" w14:textId="77777777" w:rsidR="007073A4" w:rsidRDefault="007073A4" w:rsidP="009A2F14">
            <w:pPr>
              <w:rPr>
                <w:rFonts w:cstheme="minorHAnsi"/>
                <w:bCs/>
                <w:sz w:val="18"/>
                <w:szCs w:val="18"/>
              </w:rPr>
            </w:pPr>
          </w:p>
          <w:p w14:paraId="5A6407F4" w14:textId="77777777" w:rsidR="007073A4" w:rsidRDefault="007073A4" w:rsidP="009A2F14">
            <w:pPr>
              <w:rPr>
                <w:rFonts w:cstheme="minorHAnsi"/>
                <w:bCs/>
                <w:sz w:val="18"/>
                <w:szCs w:val="18"/>
              </w:rPr>
            </w:pPr>
          </w:p>
          <w:p w14:paraId="4A920EBB" w14:textId="77777777" w:rsidR="007073A4" w:rsidRDefault="007073A4" w:rsidP="009A2F14">
            <w:pPr>
              <w:rPr>
                <w:rFonts w:cstheme="minorHAnsi"/>
                <w:bCs/>
                <w:sz w:val="18"/>
                <w:szCs w:val="18"/>
              </w:rPr>
            </w:pPr>
            <w:r w:rsidRPr="00624B14">
              <w:rPr>
                <w:rFonts w:cstheme="minorHAnsi"/>
                <w:b/>
                <w:sz w:val="18"/>
                <w:szCs w:val="18"/>
              </w:rPr>
              <w:t>06/19/0274/F:</w:t>
            </w:r>
            <w:r w:rsidRPr="00303F65">
              <w:rPr>
                <w:rFonts w:cstheme="minorHAnsi"/>
                <w:bCs/>
                <w:sz w:val="18"/>
                <w:szCs w:val="18"/>
              </w:rPr>
              <w:t xml:space="preserve">  4 Leathway, Ormesby St Margaret, NR29 3QA.  Roof conversion with front and side elevation dormer.</w:t>
            </w:r>
          </w:p>
          <w:bookmarkEnd w:id="0"/>
          <w:p w14:paraId="604BF5C5" w14:textId="77777777" w:rsidR="007073A4" w:rsidRDefault="007073A4" w:rsidP="009A2F14">
            <w:pPr>
              <w:rPr>
                <w:rFonts w:cstheme="minorHAnsi"/>
                <w:sz w:val="18"/>
                <w:szCs w:val="18"/>
              </w:rPr>
            </w:pPr>
          </w:p>
          <w:p w14:paraId="5D207E9A" w14:textId="77777777" w:rsidR="007073A4" w:rsidRPr="00CF1AFE" w:rsidRDefault="007073A4" w:rsidP="009A2F14">
            <w:pPr>
              <w:rPr>
                <w:rFonts w:cstheme="minorHAnsi"/>
                <w:b/>
                <w:sz w:val="18"/>
                <w:szCs w:val="18"/>
              </w:rPr>
            </w:pPr>
          </w:p>
        </w:tc>
        <w:tc>
          <w:tcPr>
            <w:tcW w:w="1388" w:type="dxa"/>
            <w:gridSpan w:val="2"/>
          </w:tcPr>
          <w:p w14:paraId="42A5B356" w14:textId="77777777" w:rsidR="007073A4" w:rsidRDefault="007073A4" w:rsidP="009A2F14">
            <w:pPr>
              <w:rPr>
                <w:rFonts w:cstheme="minorHAnsi"/>
                <w:b/>
                <w:sz w:val="18"/>
                <w:szCs w:val="18"/>
              </w:rPr>
            </w:pPr>
          </w:p>
          <w:p w14:paraId="69DDB877" w14:textId="77777777" w:rsidR="007073A4" w:rsidRDefault="007073A4" w:rsidP="009A2F14">
            <w:pPr>
              <w:rPr>
                <w:rFonts w:cstheme="minorHAnsi"/>
                <w:b/>
                <w:sz w:val="18"/>
                <w:szCs w:val="18"/>
              </w:rPr>
            </w:pPr>
          </w:p>
          <w:p w14:paraId="79FA9F58" w14:textId="77777777" w:rsidR="007073A4" w:rsidRDefault="007073A4" w:rsidP="009A2F14">
            <w:pPr>
              <w:jc w:val="right"/>
              <w:rPr>
                <w:rFonts w:cstheme="minorHAnsi"/>
                <w:b/>
                <w:sz w:val="18"/>
                <w:szCs w:val="18"/>
              </w:rPr>
            </w:pPr>
            <w:r>
              <w:rPr>
                <w:rFonts w:cstheme="minorHAnsi"/>
                <w:b/>
                <w:sz w:val="18"/>
                <w:szCs w:val="18"/>
              </w:rPr>
              <w:t>Refusal</w:t>
            </w:r>
          </w:p>
          <w:p w14:paraId="1EBFE550" w14:textId="77777777" w:rsidR="007073A4" w:rsidRDefault="007073A4" w:rsidP="009A2F14">
            <w:pPr>
              <w:jc w:val="right"/>
              <w:rPr>
                <w:rFonts w:cstheme="minorHAnsi"/>
                <w:b/>
                <w:sz w:val="18"/>
                <w:szCs w:val="18"/>
              </w:rPr>
            </w:pPr>
            <w:r>
              <w:rPr>
                <w:rFonts w:cstheme="minorHAnsi"/>
                <w:b/>
                <w:sz w:val="18"/>
                <w:szCs w:val="18"/>
              </w:rPr>
              <w:t>02/08/19</w:t>
            </w:r>
            <w:r w:rsidRPr="00447FEA">
              <w:rPr>
                <w:rFonts w:cstheme="minorHAnsi"/>
                <w:b/>
                <w:sz w:val="18"/>
                <w:szCs w:val="18"/>
              </w:rPr>
              <w:t xml:space="preserve"> </w:t>
            </w:r>
          </w:p>
          <w:p w14:paraId="42CCE8BB" w14:textId="77777777" w:rsidR="007073A4" w:rsidRDefault="007073A4" w:rsidP="009A2F14">
            <w:pPr>
              <w:jc w:val="right"/>
              <w:rPr>
                <w:rFonts w:cstheme="minorHAnsi"/>
                <w:b/>
                <w:sz w:val="18"/>
                <w:szCs w:val="18"/>
              </w:rPr>
            </w:pPr>
          </w:p>
          <w:p w14:paraId="4A093064" w14:textId="77777777" w:rsidR="007073A4" w:rsidRDefault="007073A4" w:rsidP="009A2F14">
            <w:pPr>
              <w:jc w:val="right"/>
              <w:rPr>
                <w:rFonts w:cstheme="minorHAnsi"/>
                <w:b/>
                <w:sz w:val="18"/>
                <w:szCs w:val="18"/>
              </w:rPr>
            </w:pPr>
          </w:p>
          <w:p w14:paraId="5D9239BA" w14:textId="77777777" w:rsidR="007073A4" w:rsidRDefault="007073A4" w:rsidP="009A2F14">
            <w:pPr>
              <w:jc w:val="right"/>
              <w:rPr>
                <w:rFonts w:cstheme="minorHAnsi"/>
                <w:b/>
                <w:sz w:val="18"/>
                <w:szCs w:val="18"/>
              </w:rPr>
            </w:pPr>
            <w:r w:rsidRPr="00303F65">
              <w:rPr>
                <w:rFonts w:cstheme="minorHAnsi"/>
                <w:b/>
                <w:sz w:val="18"/>
                <w:szCs w:val="18"/>
              </w:rPr>
              <w:t>Approved 12/07/19</w:t>
            </w:r>
          </w:p>
          <w:p w14:paraId="4DBD86C3" w14:textId="77777777" w:rsidR="007073A4" w:rsidRDefault="007073A4" w:rsidP="009A2F14">
            <w:pPr>
              <w:rPr>
                <w:rFonts w:cstheme="minorHAnsi"/>
                <w:b/>
                <w:sz w:val="18"/>
                <w:szCs w:val="18"/>
              </w:rPr>
            </w:pPr>
          </w:p>
          <w:p w14:paraId="7AE7B9C8" w14:textId="77777777" w:rsidR="007073A4" w:rsidRPr="00EF47A5" w:rsidRDefault="007073A4" w:rsidP="009A2F14">
            <w:pPr>
              <w:jc w:val="right"/>
              <w:rPr>
                <w:rFonts w:cstheme="minorHAnsi"/>
                <w:b/>
                <w:sz w:val="18"/>
                <w:szCs w:val="18"/>
              </w:rPr>
            </w:pPr>
            <w:r w:rsidRPr="00303F65">
              <w:rPr>
                <w:rFonts w:cstheme="minorHAnsi"/>
                <w:b/>
                <w:sz w:val="18"/>
                <w:szCs w:val="18"/>
              </w:rPr>
              <w:t>Approved 09/07/19</w:t>
            </w:r>
          </w:p>
        </w:tc>
      </w:tr>
      <w:tr w:rsidR="00EB7AC6" w:rsidRPr="00EF47A5" w14:paraId="28A77D56" w14:textId="77777777" w:rsidTr="00A63599">
        <w:tc>
          <w:tcPr>
            <w:tcW w:w="9356" w:type="dxa"/>
            <w:gridSpan w:val="2"/>
          </w:tcPr>
          <w:p w14:paraId="6B8475F2" w14:textId="77777777" w:rsidR="00EB7AC6" w:rsidRPr="00EB53F3" w:rsidRDefault="00EB7AC6" w:rsidP="00E779D2">
            <w:pPr>
              <w:rPr>
                <w:rFonts w:cstheme="minorHAnsi"/>
                <w:b/>
                <w:i/>
                <w:sz w:val="18"/>
                <w:szCs w:val="18"/>
                <w:u w:val="single"/>
              </w:rPr>
            </w:pPr>
            <w:r w:rsidRPr="00EB53F3">
              <w:rPr>
                <w:rFonts w:cstheme="minorHAnsi"/>
                <w:b/>
                <w:i/>
                <w:sz w:val="18"/>
                <w:szCs w:val="18"/>
                <w:u w:val="single"/>
              </w:rPr>
              <w:t>Parish Council Comments on Applications received by Great Yarmouth Borough Council:</w:t>
            </w:r>
          </w:p>
          <w:p w14:paraId="53ADA92B" w14:textId="77777777" w:rsidR="00EB7AC6" w:rsidRPr="00EB53F3" w:rsidRDefault="00EB7AC6" w:rsidP="00E779D2">
            <w:pPr>
              <w:rPr>
                <w:rFonts w:cstheme="minorHAnsi"/>
                <w:sz w:val="18"/>
                <w:szCs w:val="18"/>
              </w:rPr>
            </w:pPr>
          </w:p>
        </w:tc>
        <w:tc>
          <w:tcPr>
            <w:tcW w:w="236" w:type="dxa"/>
          </w:tcPr>
          <w:p w14:paraId="483FB1F5" w14:textId="77777777" w:rsidR="00EB7AC6" w:rsidRPr="00EF47A5" w:rsidRDefault="00EB7AC6" w:rsidP="00E779D2">
            <w:pPr>
              <w:rPr>
                <w:rFonts w:cstheme="minorHAnsi"/>
                <w:sz w:val="18"/>
                <w:szCs w:val="18"/>
              </w:rPr>
            </w:pPr>
          </w:p>
        </w:tc>
        <w:tc>
          <w:tcPr>
            <w:tcW w:w="1187" w:type="dxa"/>
            <w:gridSpan w:val="2"/>
          </w:tcPr>
          <w:p w14:paraId="4E9AEDF4" w14:textId="77777777" w:rsidR="00EB7AC6" w:rsidRPr="00EF47A5" w:rsidRDefault="00EB7AC6" w:rsidP="00E779D2">
            <w:pPr>
              <w:rPr>
                <w:rFonts w:cstheme="minorHAnsi"/>
                <w:b/>
                <w:sz w:val="18"/>
                <w:szCs w:val="18"/>
              </w:rPr>
            </w:pPr>
          </w:p>
        </w:tc>
      </w:tr>
      <w:tr w:rsidR="00EB7AC6" w:rsidRPr="00EB53F3" w14:paraId="5947045C" w14:textId="77777777" w:rsidTr="00A63599">
        <w:trPr>
          <w:gridAfter w:val="1"/>
          <w:wAfter w:w="35" w:type="dxa"/>
        </w:trPr>
        <w:tc>
          <w:tcPr>
            <w:tcW w:w="946" w:type="dxa"/>
          </w:tcPr>
          <w:p w14:paraId="3C8021F6" w14:textId="3684E4D9" w:rsidR="00EB7AC6" w:rsidRPr="0056495A" w:rsidRDefault="0098641B" w:rsidP="00E779D2">
            <w:pPr>
              <w:ind w:right="21"/>
              <w:jc w:val="right"/>
              <w:rPr>
                <w:rFonts w:cstheme="minorHAnsi"/>
                <w:sz w:val="20"/>
                <w:szCs w:val="20"/>
              </w:rPr>
            </w:pPr>
            <w:r>
              <w:rPr>
                <w:rFonts w:cstheme="minorHAnsi"/>
                <w:sz w:val="20"/>
                <w:szCs w:val="20"/>
              </w:rPr>
              <w:t>7</w:t>
            </w:r>
            <w:r w:rsidR="00EB7AC6" w:rsidRPr="0056495A">
              <w:rPr>
                <w:rFonts w:cstheme="minorHAnsi"/>
                <w:sz w:val="20"/>
                <w:szCs w:val="20"/>
              </w:rPr>
              <w:t>.2</w:t>
            </w:r>
          </w:p>
          <w:p w14:paraId="1AA3AC6B" w14:textId="77777777" w:rsidR="00EB7AC6" w:rsidRPr="0056495A" w:rsidRDefault="00EB7AC6" w:rsidP="00E779D2">
            <w:pPr>
              <w:ind w:right="21"/>
              <w:jc w:val="right"/>
              <w:rPr>
                <w:rFonts w:cstheme="minorHAnsi"/>
                <w:sz w:val="20"/>
                <w:szCs w:val="20"/>
              </w:rPr>
            </w:pPr>
          </w:p>
          <w:p w14:paraId="141A3461" w14:textId="77777777" w:rsidR="00EB7AC6" w:rsidRPr="0056495A" w:rsidRDefault="00EB7AC6" w:rsidP="00E779D2">
            <w:pPr>
              <w:ind w:right="21"/>
              <w:jc w:val="right"/>
              <w:rPr>
                <w:rFonts w:cstheme="minorHAnsi"/>
                <w:sz w:val="20"/>
                <w:szCs w:val="20"/>
              </w:rPr>
            </w:pPr>
          </w:p>
        </w:tc>
        <w:tc>
          <w:tcPr>
            <w:tcW w:w="8410" w:type="dxa"/>
          </w:tcPr>
          <w:p w14:paraId="73CD0E42" w14:textId="77777777" w:rsidR="00891207" w:rsidRPr="00303F65" w:rsidRDefault="00891207" w:rsidP="00891207">
            <w:pPr>
              <w:rPr>
                <w:rFonts w:cstheme="minorHAnsi"/>
                <w:bCs/>
                <w:sz w:val="18"/>
                <w:szCs w:val="18"/>
              </w:rPr>
            </w:pPr>
            <w:r w:rsidRPr="00303F65">
              <w:rPr>
                <w:rFonts w:cstheme="minorHAnsi"/>
                <w:b/>
                <w:sz w:val="18"/>
                <w:szCs w:val="18"/>
              </w:rPr>
              <w:t xml:space="preserve">06/19/0206/F: </w:t>
            </w:r>
            <w:r w:rsidRPr="00303F65">
              <w:rPr>
                <w:rFonts w:cstheme="minorHAnsi"/>
                <w:bCs/>
                <w:sz w:val="18"/>
                <w:szCs w:val="18"/>
              </w:rPr>
              <w:t>27 Spruce Avenue, Ormesby St Margaret, NR29 3RQ Construct 2nd Story extension with flat roof on top of existing single storey extension at rear of property</w:t>
            </w:r>
          </w:p>
          <w:p w14:paraId="1CA8FAEE" w14:textId="77777777" w:rsidR="00891207" w:rsidRDefault="00891207" w:rsidP="00891207">
            <w:pPr>
              <w:rPr>
                <w:rFonts w:cstheme="minorHAnsi"/>
                <w:b/>
                <w:sz w:val="18"/>
                <w:szCs w:val="18"/>
              </w:rPr>
            </w:pPr>
          </w:p>
          <w:p w14:paraId="19AF472B" w14:textId="77777777" w:rsidR="00891207" w:rsidRDefault="00891207" w:rsidP="00891207">
            <w:pPr>
              <w:rPr>
                <w:rFonts w:cstheme="minorHAnsi"/>
                <w:bCs/>
                <w:sz w:val="18"/>
                <w:szCs w:val="18"/>
              </w:rPr>
            </w:pPr>
            <w:r w:rsidRPr="00303F65">
              <w:rPr>
                <w:rFonts w:cstheme="minorHAnsi"/>
                <w:b/>
                <w:sz w:val="18"/>
                <w:szCs w:val="18"/>
              </w:rPr>
              <w:t xml:space="preserve">06/19/0386/F:  </w:t>
            </w:r>
            <w:r w:rsidRPr="00303F65">
              <w:rPr>
                <w:rFonts w:cstheme="minorHAnsi"/>
                <w:bCs/>
                <w:sz w:val="18"/>
                <w:szCs w:val="18"/>
              </w:rPr>
              <w:t xml:space="preserve">79 Yarmouth Road (rear of) Ormesby St Margaret, Great Yarmouth, NR29 3QF - Single storey dwelling to replace existing </w:t>
            </w:r>
            <w:proofErr w:type="spellStart"/>
            <w:r w:rsidRPr="00303F65">
              <w:rPr>
                <w:rFonts w:cstheme="minorHAnsi"/>
                <w:bCs/>
                <w:sz w:val="18"/>
                <w:szCs w:val="18"/>
              </w:rPr>
              <w:t>portakabin</w:t>
            </w:r>
            <w:proofErr w:type="spellEnd"/>
            <w:r w:rsidRPr="00303F65">
              <w:rPr>
                <w:rFonts w:cstheme="minorHAnsi"/>
                <w:bCs/>
                <w:sz w:val="18"/>
                <w:szCs w:val="18"/>
              </w:rPr>
              <w:t xml:space="preserve"> dwelling and domestic outbuilding.</w:t>
            </w:r>
          </w:p>
          <w:p w14:paraId="7449F3C4" w14:textId="4378F3D2" w:rsidR="00891207" w:rsidRDefault="00891207" w:rsidP="00891207">
            <w:pPr>
              <w:rPr>
                <w:rFonts w:cstheme="minorHAnsi"/>
                <w:bCs/>
                <w:sz w:val="18"/>
                <w:szCs w:val="18"/>
              </w:rPr>
            </w:pPr>
          </w:p>
          <w:p w14:paraId="122E9EFA" w14:textId="21958E93" w:rsidR="00486CB0" w:rsidRDefault="00486CB0" w:rsidP="00891207">
            <w:pPr>
              <w:rPr>
                <w:rFonts w:cstheme="minorHAnsi"/>
                <w:bCs/>
                <w:sz w:val="18"/>
                <w:szCs w:val="18"/>
              </w:rPr>
            </w:pPr>
          </w:p>
          <w:p w14:paraId="2AFA24BB" w14:textId="77777777" w:rsidR="00486CB0" w:rsidRDefault="00486CB0" w:rsidP="00891207">
            <w:pPr>
              <w:rPr>
                <w:rFonts w:cstheme="minorHAnsi"/>
                <w:bCs/>
                <w:sz w:val="18"/>
                <w:szCs w:val="18"/>
              </w:rPr>
            </w:pPr>
          </w:p>
          <w:p w14:paraId="7E07C6FB" w14:textId="6B480961" w:rsidR="00EB7AC6" w:rsidRPr="008426AB" w:rsidRDefault="00891207" w:rsidP="00891207">
            <w:pPr>
              <w:rPr>
                <w:rFonts w:cstheme="minorHAnsi"/>
                <w:b/>
                <w:sz w:val="18"/>
                <w:szCs w:val="18"/>
              </w:rPr>
            </w:pPr>
            <w:bookmarkStart w:id="1" w:name="_Hlk15991864"/>
            <w:r w:rsidRPr="00D91D8E">
              <w:rPr>
                <w:rFonts w:cstheme="minorHAnsi"/>
                <w:b/>
                <w:sz w:val="18"/>
                <w:szCs w:val="18"/>
              </w:rPr>
              <w:t>06/19/0406/F</w:t>
            </w:r>
            <w:r>
              <w:rPr>
                <w:rFonts w:cstheme="minorHAnsi"/>
                <w:b/>
                <w:sz w:val="18"/>
                <w:szCs w:val="18"/>
              </w:rPr>
              <w:t>:</w:t>
            </w:r>
            <w:r w:rsidRPr="00D91D8E">
              <w:rPr>
                <w:rFonts w:cstheme="minorHAnsi"/>
                <w:b/>
                <w:sz w:val="18"/>
                <w:szCs w:val="18"/>
              </w:rPr>
              <w:t xml:space="preserve">  </w:t>
            </w:r>
            <w:proofErr w:type="spellStart"/>
            <w:r w:rsidRPr="00D91D8E">
              <w:rPr>
                <w:rFonts w:cstheme="minorHAnsi"/>
                <w:bCs/>
                <w:sz w:val="18"/>
                <w:szCs w:val="18"/>
              </w:rPr>
              <w:t>Whit</w:t>
            </w:r>
            <w:r w:rsidR="00725C19">
              <w:rPr>
                <w:rFonts w:cstheme="minorHAnsi"/>
                <w:bCs/>
                <w:sz w:val="18"/>
                <w:szCs w:val="18"/>
              </w:rPr>
              <w:t>e</w:t>
            </w:r>
            <w:r w:rsidRPr="00D91D8E">
              <w:rPr>
                <w:rFonts w:cstheme="minorHAnsi"/>
                <w:bCs/>
                <w:sz w:val="18"/>
                <w:szCs w:val="18"/>
              </w:rPr>
              <w:t>acre</w:t>
            </w:r>
            <w:proofErr w:type="spellEnd"/>
            <w:r w:rsidRPr="00D91D8E">
              <w:rPr>
                <w:rFonts w:cstheme="minorHAnsi"/>
                <w:bCs/>
                <w:sz w:val="18"/>
                <w:szCs w:val="18"/>
              </w:rPr>
              <w:t>, 21 Station Road, Ormesby St Margaret.  NR29 3NH - Replace hedging on Station Road frontage with a brick wall; relocate opening/entrance to property; i</w:t>
            </w:r>
            <w:r>
              <w:rPr>
                <w:rFonts w:cstheme="minorHAnsi"/>
                <w:bCs/>
                <w:sz w:val="18"/>
                <w:szCs w:val="18"/>
              </w:rPr>
              <w:t>m</w:t>
            </w:r>
            <w:r w:rsidRPr="00D91D8E">
              <w:rPr>
                <w:rFonts w:cstheme="minorHAnsi"/>
                <w:bCs/>
                <w:sz w:val="18"/>
                <w:szCs w:val="18"/>
              </w:rPr>
              <w:t>prove visibility splay and widen drop kerb.</w:t>
            </w:r>
            <w:bookmarkEnd w:id="1"/>
          </w:p>
        </w:tc>
        <w:tc>
          <w:tcPr>
            <w:tcW w:w="1388" w:type="dxa"/>
            <w:gridSpan w:val="2"/>
          </w:tcPr>
          <w:p w14:paraId="0B69907C" w14:textId="7322BCEA" w:rsidR="00EB7AC6" w:rsidRDefault="006E34E9" w:rsidP="00E779D2">
            <w:pPr>
              <w:rPr>
                <w:rFonts w:cstheme="minorHAnsi"/>
                <w:b/>
                <w:sz w:val="18"/>
                <w:szCs w:val="18"/>
              </w:rPr>
            </w:pPr>
            <w:r>
              <w:rPr>
                <w:rFonts w:cstheme="minorHAnsi"/>
                <w:b/>
                <w:sz w:val="18"/>
                <w:szCs w:val="18"/>
              </w:rPr>
              <w:t>No objection</w:t>
            </w:r>
          </w:p>
          <w:p w14:paraId="6BD89DEA" w14:textId="16B65A71" w:rsidR="00EB7AC6" w:rsidRDefault="00EB7AC6" w:rsidP="00E779D2">
            <w:pPr>
              <w:rPr>
                <w:rFonts w:cstheme="minorHAnsi"/>
                <w:b/>
                <w:sz w:val="18"/>
                <w:szCs w:val="18"/>
              </w:rPr>
            </w:pPr>
          </w:p>
          <w:p w14:paraId="6CB85739" w14:textId="76F70C0E" w:rsidR="006E34E9" w:rsidRDefault="006E34E9" w:rsidP="00E779D2">
            <w:pPr>
              <w:rPr>
                <w:rFonts w:cstheme="minorHAnsi"/>
                <w:b/>
                <w:sz w:val="18"/>
                <w:szCs w:val="18"/>
              </w:rPr>
            </w:pPr>
          </w:p>
          <w:p w14:paraId="7E967A15" w14:textId="58A49E23" w:rsidR="006E34E9" w:rsidRDefault="003827F4" w:rsidP="00E779D2">
            <w:pPr>
              <w:rPr>
                <w:rFonts w:cstheme="minorHAnsi"/>
                <w:b/>
                <w:sz w:val="18"/>
                <w:szCs w:val="18"/>
              </w:rPr>
            </w:pPr>
            <w:r>
              <w:rPr>
                <w:rFonts w:cstheme="minorHAnsi"/>
                <w:b/>
                <w:sz w:val="18"/>
                <w:szCs w:val="18"/>
              </w:rPr>
              <w:t>No objection providing</w:t>
            </w:r>
            <w:r w:rsidR="00486CB0">
              <w:rPr>
                <w:rFonts w:cstheme="minorHAnsi"/>
                <w:b/>
                <w:sz w:val="18"/>
                <w:szCs w:val="18"/>
              </w:rPr>
              <w:t xml:space="preserve"> this is not a second application</w:t>
            </w:r>
          </w:p>
          <w:p w14:paraId="3E539016" w14:textId="75D3A5F1" w:rsidR="00486CB0" w:rsidRDefault="00486CB0" w:rsidP="00E779D2">
            <w:pPr>
              <w:rPr>
                <w:rFonts w:cstheme="minorHAnsi"/>
                <w:b/>
                <w:sz w:val="18"/>
                <w:szCs w:val="18"/>
              </w:rPr>
            </w:pPr>
          </w:p>
          <w:p w14:paraId="539203E3" w14:textId="77777777" w:rsidR="00293110" w:rsidRDefault="00293110" w:rsidP="00E779D2">
            <w:pPr>
              <w:rPr>
                <w:rFonts w:cstheme="minorHAnsi"/>
                <w:b/>
                <w:sz w:val="18"/>
                <w:szCs w:val="18"/>
              </w:rPr>
            </w:pPr>
          </w:p>
          <w:p w14:paraId="68208AC7" w14:textId="1F7847DB" w:rsidR="00486CB0" w:rsidRDefault="00486CB0" w:rsidP="00E779D2">
            <w:pPr>
              <w:rPr>
                <w:rFonts w:cstheme="minorHAnsi"/>
                <w:b/>
                <w:sz w:val="18"/>
                <w:szCs w:val="18"/>
              </w:rPr>
            </w:pPr>
            <w:r>
              <w:rPr>
                <w:rFonts w:cstheme="minorHAnsi"/>
                <w:b/>
                <w:sz w:val="18"/>
                <w:szCs w:val="18"/>
              </w:rPr>
              <w:t>No Objection</w:t>
            </w:r>
          </w:p>
          <w:p w14:paraId="702F150A" w14:textId="77777777" w:rsidR="00EB7AC6" w:rsidRPr="00EB53F3" w:rsidRDefault="00EB7AC6" w:rsidP="00E779D2">
            <w:pPr>
              <w:rPr>
                <w:rFonts w:cstheme="minorHAnsi"/>
                <w:b/>
                <w:sz w:val="18"/>
                <w:szCs w:val="18"/>
              </w:rPr>
            </w:pPr>
          </w:p>
        </w:tc>
      </w:tr>
      <w:tr w:rsidR="00EB7AC6" w:rsidRPr="00617465" w14:paraId="039AEAC0" w14:textId="77777777" w:rsidTr="00A63599">
        <w:trPr>
          <w:gridAfter w:val="1"/>
          <w:wAfter w:w="35" w:type="dxa"/>
        </w:trPr>
        <w:tc>
          <w:tcPr>
            <w:tcW w:w="9356" w:type="dxa"/>
            <w:gridSpan w:val="2"/>
          </w:tcPr>
          <w:p w14:paraId="147F34A3" w14:textId="77777777" w:rsidR="00EB7AC6" w:rsidRDefault="00EB7AC6" w:rsidP="00E779D2">
            <w:pPr>
              <w:rPr>
                <w:rFonts w:cstheme="minorHAnsi"/>
                <w:b/>
                <w:sz w:val="18"/>
                <w:szCs w:val="18"/>
              </w:rPr>
            </w:pPr>
          </w:p>
          <w:p w14:paraId="6F130450" w14:textId="65DAB055" w:rsidR="00EB7AC6" w:rsidRPr="00617465" w:rsidRDefault="00AA4395" w:rsidP="00E779D2">
            <w:pPr>
              <w:rPr>
                <w:rFonts w:cstheme="minorHAnsi"/>
                <w:b/>
                <w:sz w:val="18"/>
                <w:szCs w:val="18"/>
              </w:rPr>
            </w:pPr>
            <w:r>
              <w:rPr>
                <w:rFonts w:cstheme="minorHAnsi"/>
                <w:b/>
                <w:sz w:val="18"/>
                <w:szCs w:val="18"/>
              </w:rPr>
              <w:t>8</w:t>
            </w:r>
            <w:r w:rsidR="00EB7AC6" w:rsidRPr="00617465">
              <w:rPr>
                <w:rFonts w:cstheme="minorHAnsi"/>
                <w:b/>
                <w:sz w:val="18"/>
                <w:szCs w:val="18"/>
              </w:rPr>
              <w:t xml:space="preserve">.  Finance </w:t>
            </w:r>
            <w:r w:rsidR="00EB7AC6" w:rsidRPr="00EB7AC6">
              <w:rPr>
                <w:rFonts w:cstheme="minorHAnsi"/>
                <w:b/>
                <w:sz w:val="18"/>
                <w:szCs w:val="18"/>
              </w:rPr>
              <w:t xml:space="preserve"> (</w:t>
            </w:r>
            <w:r w:rsidR="00256E4B" w:rsidRPr="00256E4B">
              <w:rPr>
                <w:rFonts w:cstheme="minorHAnsi"/>
                <w:b/>
                <w:sz w:val="18"/>
                <w:szCs w:val="18"/>
              </w:rPr>
              <w:t>5</w:t>
            </w:r>
            <w:r w:rsidR="00256E4B">
              <w:rPr>
                <w:rFonts w:cstheme="minorHAnsi"/>
                <w:b/>
                <w:sz w:val="18"/>
                <w:szCs w:val="18"/>
              </w:rPr>
              <w:t>40</w:t>
            </w:r>
            <w:r w:rsidR="00256E4B" w:rsidRPr="00256E4B">
              <w:rPr>
                <w:rFonts w:cstheme="minorHAnsi"/>
                <w:b/>
                <w:sz w:val="18"/>
                <w:szCs w:val="18"/>
              </w:rPr>
              <w:t>.08.19</w:t>
            </w:r>
            <w:r w:rsidR="00EB7AC6" w:rsidRPr="00EB7AC6">
              <w:rPr>
                <w:rFonts w:cstheme="minorHAnsi"/>
                <w:b/>
                <w:sz w:val="18"/>
                <w:szCs w:val="18"/>
              </w:rPr>
              <w:t>)</w:t>
            </w:r>
          </w:p>
          <w:p w14:paraId="47996C9E" w14:textId="77777777" w:rsidR="00EB7AC6" w:rsidRPr="00617465" w:rsidRDefault="00EB7AC6" w:rsidP="00E779D2">
            <w:pPr>
              <w:rPr>
                <w:rFonts w:cstheme="minorHAnsi"/>
                <w:sz w:val="18"/>
                <w:szCs w:val="18"/>
              </w:rPr>
            </w:pPr>
          </w:p>
          <w:p w14:paraId="63E8D777" w14:textId="6DFAD09D" w:rsidR="00EB7AC6" w:rsidRDefault="00AA4395" w:rsidP="00E779D2">
            <w:pPr>
              <w:spacing w:after="120"/>
              <w:ind w:left="743" w:hanging="425"/>
              <w:rPr>
                <w:rFonts w:cstheme="minorHAnsi"/>
                <w:sz w:val="18"/>
                <w:szCs w:val="18"/>
              </w:rPr>
            </w:pPr>
            <w:r>
              <w:rPr>
                <w:rFonts w:cstheme="minorHAnsi"/>
                <w:sz w:val="18"/>
                <w:szCs w:val="18"/>
              </w:rPr>
              <w:t>8</w:t>
            </w:r>
            <w:r w:rsidR="00EB7AC6" w:rsidRPr="00726CC0">
              <w:rPr>
                <w:rFonts w:cstheme="minorHAnsi"/>
                <w:sz w:val="18"/>
                <w:szCs w:val="18"/>
              </w:rPr>
              <w:t>.1</w:t>
            </w:r>
            <w:r w:rsidR="00EB7AC6" w:rsidRPr="00726CC0">
              <w:rPr>
                <w:rFonts w:cstheme="minorHAnsi"/>
                <w:sz w:val="18"/>
                <w:szCs w:val="18"/>
              </w:rPr>
              <w:tab/>
              <w:t>To authorise the month’s expenditure, and to note receipts</w:t>
            </w:r>
            <w:r w:rsidR="00EB7AC6">
              <w:rPr>
                <w:rFonts w:cstheme="minorHAnsi"/>
                <w:sz w:val="18"/>
                <w:szCs w:val="18"/>
              </w:rPr>
              <w:t xml:space="preserve">.   </w:t>
            </w:r>
          </w:p>
          <w:p w14:paraId="4A220DE0" w14:textId="177B1814" w:rsidR="009A5487" w:rsidRDefault="009A5487" w:rsidP="00E779D2">
            <w:pPr>
              <w:spacing w:after="120"/>
              <w:ind w:left="743" w:hanging="425"/>
              <w:rPr>
                <w:rFonts w:cstheme="minorHAnsi"/>
                <w:sz w:val="18"/>
                <w:szCs w:val="18"/>
              </w:rPr>
            </w:pPr>
          </w:p>
          <w:p w14:paraId="6857789A" w14:textId="77777777" w:rsidR="009A5487" w:rsidRDefault="009A5487" w:rsidP="00E779D2">
            <w:pPr>
              <w:spacing w:after="120"/>
              <w:ind w:left="743" w:hanging="425"/>
              <w:rPr>
                <w:rFonts w:cstheme="minorHAnsi"/>
                <w:sz w:val="18"/>
                <w:szCs w:val="18"/>
              </w:rPr>
            </w:pPr>
          </w:p>
          <w:p w14:paraId="75F86E7A" w14:textId="37EF1584" w:rsidR="002277B6" w:rsidRDefault="00AA4395" w:rsidP="004C322C">
            <w:pPr>
              <w:spacing w:after="120"/>
              <w:ind w:left="743" w:hanging="425"/>
              <w:rPr>
                <w:rFonts w:cstheme="minorHAnsi"/>
                <w:sz w:val="18"/>
                <w:szCs w:val="18"/>
              </w:rPr>
            </w:pPr>
            <w:r>
              <w:rPr>
                <w:rFonts w:cstheme="minorHAnsi"/>
                <w:sz w:val="18"/>
                <w:szCs w:val="18"/>
              </w:rPr>
              <w:t>8</w:t>
            </w:r>
            <w:r w:rsidR="002277B6" w:rsidRPr="00726CC0">
              <w:rPr>
                <w:rFonts w:cstheme="minorHAnsi"/>
                <w:sz w:val="18"/>
                <w:szCs w:val="18"/>
              </w:rPr>
              <w:t>.</w:t>
            </w:r>
            <w:r w:rsidR="002277B6">
              <w:rPr>
                <w:rFonts w:cstheme="minorHAnsi"/>
                <w:sz w:val="18"/>
                <w:szCs w:val="18"/>
              </w:rPr>
              <w:t>2</w:t>
            </w:r>
            <w:r w:rsidR="002277B6" w:rsidRPr="00726CC0">
              <w:rPr>
                <w:rFonts w:cstheme="minorHAnsi"/>
                <w:sz w:val="18"/>
                <w:szCs w:val="18"/>
              </w:rPr>
              <w:tab/>
              <w:t>To authorise transfer of monies</w:t>
            </w:r>
            <w:r w:rsidR="002277B6">
              <w:rPr>
                <w:rFonts w:cstheme="minorHAnsi"/>
                <w:sz w:val="18"/>
                <w:szCs w:val="18"/>
              </w:rPr>
              <w:t xml:space="preserve"> between accounts.</w:t>
            </w:r>
          </w:p>
          <w:p w14:paraId="6A1942A4" w14:textId="661E77AD" w:rsidR="0073548A" w:rsidRDefault="0073548A" w:rsidP="004C322C">
            <w:pPr>
              <w:spacing w:after="120"/>
              <w:ind w:left="743" w:hanging="425"/>
              <w:rPr>
                <w:rFonts w:cstheme="minorHAnsi"/>
                <w:sz w:val="18"/>
                <w:szCs w:val="18"/>
              </w:rPr>
            </w:pPr>
          </w:p>
          <w:p w14:paraId="3A54B90F" w14:textId="5E372E3D" w:rsidR="0073548A" w:rsidRPr="0073548A" w:rsidRDefault="0073548A" w:rsidP="0073548A">
            <w:pPr>
              <w:spacing w:after="120"/>
              <w:ind w:left="743"/>
              <w:rPr>
                <w:rFonts w:cstheme="minorHAnsi"/>
                <w:sz w:val="18"/>
                <w:szCs w:val="18"/>
              </w:rPr>
            </w:pPr>
            <w:r w:rsidRPr="0073548A">
              <w:rPr>
                <w:rFonts w:cstheme="minorHAnsi"/>
                <w:sz w:val="18"/>
                <w:szCs w:val="18"/>
              </w:rPr>
              <w:t>Transfer</w:t>
            </w:r>
            <w:r w:rsidR="00295F22">
              <w:rPr>
                <w:rFonts w:cstheme="minorHAnsi"/>
                <w:sz w:val="18"/>
                <w:szCs w:val="18"/>
              </w:rPr>
              <w:t xml:space="preserve"> of</w:t>
            </w:r>
            <w:r w:rsidRPr="0073548A">
              <w:rPr>
                <w:rFonts w:cstheme="minorHAnsi"/>
                <w:sz w:val="18"/>
                <w:szCs w:val="18"/>
              </w:rPr>
              <w:t xml:space="preserve"> £</w:t>
            </w:r>
            <w:r>
              <w:rPr>
                <w:rFonts w:cstheme="minorHAnsi"/>
                <w:sz w:val="18"/>
                <w:szCs w:val="18"/>
              </w:rPr>
              <w:t>300</w:t>
            </w:r>
            <w:r w:rsidRPr="0073548A">
              <w:rPr>
                <w:rFonts w:cstheme="minorHAnsi"/>
                <w:sz w:val="18"/>
                <w:szCs w:val="18"/>
              </w:rPr>
              <w:t>0 from Savings Account to Treasurers Account.</w:t>
            </w:r>
          </w:p>
          <w:p w14:paraId="5F4C34A9" w14:textId="20562F83" w:rsidR="0073548A" w:rsidRDefault="0073548A" w:rsidP="0073548A">
            <w:pPr>
              <w:spacing w:after="120"/>
              <w:ind w:left="743"/>
              <w:rPr>
                <w:rFonts w:cstheme="minorHAnsi"/>
                <w:sz w:val="18"/>
                <w:szCs w:val="18"/>
              </w:rPr>
            </w:pPr>
            <w:r w:rsidRPr="0073548A">
              <w:rPr>
                <w:rFonts w:cstheme="minorHAnsi"/>
                <w:sz w:val="18"/>
                <w:szCs w:val="18"/>
              </w:rPr>
              <w:t>Transfer of £354.00 from CNL Account to Treasurers Account.</w:t>
            </w:r>
          </w:p>
          <w:p w14:paraId="25696E10" w14:textId="4EE94332" w:rsidR="0073548A" w:rsidRPr="0073548A" w:rsidRDefault="0073548A" w:rsidP="0073548A">
            <w:pPr>
              <w:spacing w:after="120"/>
              <w:ind w:left="743"/>
              <w:rPr>
                <w:rFonts w:cstheme="minorHAnsi"/>
                <w:sz w:val="18"/>
                <w:szCs w:val="18"/>
              </w:rPr>
            </w:pPr>
            <w:r>
              <w:rPr>
                <w:rFonts w:cstheme="minorHAnsi"/>
                <w:sz w:val="18"/>
                <w:szCs w:val="18"/>
              </w:rPr>
              <w:t xml:space="preserve">Transfer of £112.95 from Savings Account to </w:t>
            </w:r>
            <w:r w:rsidR="00E367CC">
              <w:rPr>
                <w:rFonts w:cstheme="minorHAnsi"/>
                <w:sz w:val="18"/>
                <w:szCs w:val="18"/>
              </w:rPr>
              <w:t>Expense</w:t>
            </w:r>
            <w:r>
              <w:rPr>
                <w:rFonts w:cstheme="minorHAnsi"/>
                <w:sz w:val="18"/>
                <w:szCs w:val="18"/>
              </w:rPr>
              <w:t xml:space="preserve"> Account</w:t>
            </w:r>
          </w:p>
          <w:p w14:paraId="39E2097B" w14:textId="77777777" w:rsidR="0073548A" w:rsidRDefault="0073548A" w:rsidP="004C322C">
            <w:pPr>
              <w:spacing w:after="120"/>
              <w:ind w:left="743" w:hanging="425"/>
              <w:rPr>
                <w:rFonts w:cstheme="minorHAnsi"/>
                <w:sz w:val="18"/>
                <w:szCs w:val="18"/>
              </w:rPr>
            </w:pPr>
          </w:p>
          <w:p w14:paraId="0D110F0B" w14:textId="744AB64A" w:rsidR="00F97DA3" w:rsidRDefault="00F97DA3" w:rsidP="004C322C">
            <w:pPr>
              <w:spacing w:after="120"/>
              <w:ind w:left="743" w:hanging="425"/>
              <w:rPr>
                <w:rFonts w:cstheme="minorHAnsi"/>
                <w:sz w:val="18"/>
                <w:szCs w:val="18"/>
              </w:rPr>
            </w:pPr>
          </w:p>
          <w:p w14:paraId="71403D06" w14:textId="48721108" w:rsidR="00E367CC" w:rsidRDefault="00E367CC" w:rsidP="004C322C">
            <w:pPr>
              <w:spacing w:after="120"/>
              <w:ind w:left="743" w:hanging="425"/>
              <w:rPr>
                <w:rFonts w:cstheme="minorHAnsi"/>
                <w:sz w:val="18"/>
                <w:szCs w:val="18"/>
              </w:rPr>
            </w:pPr>
          </w:p>
          <w:p w14:paraId="5B043180" w14:textId="77777777" w:rsidR="00E367CC" w:rsidRPr="00726CC0" w:rsidRDefault="00E367CC" w:rsidP="004C322C">
            <w:pPr>
              <w:spacing w:after="120"/>
              <w:ind w:left="743" w:hanging="425"/>
              <w:rPr>
                <w:rFonts w:cstheme="minorHAnsi"/>
                <w:sz w:val="18"/>
                <w:szCs w:val="18"/>
              </w:rPr>
            </w:pPr>
          </w:p>
          <w:p w14:paraId="1CA4451C" w14:textId="77777777" w:rsidR="00295F22" w:rsidRPr="00295F22" w:rsidRDefault="002277B6" w:rsidP="00295F22">
            <w:pPr>
              <w:spacing w:after="120"/>
              <w:ind w:left="318"/>
              <w:rPr>
                <w:rFonts w:cstheme="minorHAnsi"/>
                <w:sz w:val="18"/>
                <w:szCs w:val="18"/>
              </w:rPr>
            </w:pPr>
            <w:r>
              <w:rPr>
                <w:rFonts w:cstheme="minorHAnsi"/>
                <w:sz w:val="18"/>
                <w:szCs w:val="18"/>
              </w:rPr>
              <w:t>8</w:t>
            </w:r>
            <w:r w:rsidRPr="00726CC0">
              <w:rPr>
                <w:rFonts w:cstheme="minorHAnsi"/>
                <w:sz w:val="18"/>
                <w:szCs w:val="18"/>
              </w:rPr>
              <w:t>.</w:t>
            </w:r>
            <w:r>
              <w:rPr>
                <w:rFonts w:cstheme="minorHAnsi"/>
                <w:sz w:val="18"/>
                <w:szCs w:val="18"/>
              </w:rPr>
              <w:t>3</w:t>
            </w:r>
            <w:r w:rsidRPr="00726CC0">
              <w:rPr>
                <w:rFonts w:cstheme="minorHAnsi"/>
                <w:sz w:val="18"/>
                <w:szCs w:val="18"/>
              </w:rPr>
              <w:tab/>
            </w:r>
            <w:r w:rsidR="00295F22" w:rsidRPr="00295F22">
              <w:rPr>
                <w:rFonts w:cstheme="minorHAnsi"/>
                <w:sz w:val="18"/>
                <w:szCs w:val="18"/>
              </w:rPr>
              <w:t>The bank reconciliation and bank account balances were reviewed by Cllr. Gingell and Cllr. Cheetham</w:t>
            </w:r>
          </w:p>
          <w:p w14:paraId="727685F1" w14:textId="7C1DC1E4" w:rsidR="00882C5F" w:rsidRDefault="00882C5F" w:rsidP="002277B6">
            <w:pPr>
              <w:spacing w:after="120"/>
              <w:ind w:left="318"/>
              <w:rPr>
                <w:rFonts w:cstheme="minorHAnsi"/>
                <w:sz w:val="18"/>
                <w:szCs w:val="18"/>
              </w:rPr>
            </w:pPr>
          </w:p>
          <w:p w14:paraId="5FE7FB5C" w14:textId="77777777" w:rsidR="00882C5F" w:rsidRDefault="00882C5F" w:rsidP="002277B6">
            <w:pPr>
              <w:spacing w:after="120"/>
              <w:ind w:left="318"/>
              <w:rPr>
                <w:rFonts w:cstheme="minorHAnsi"/>
                <w:sz w:val="18"/>
                <w:szCs w:val="18"/>
              </w:rPr>
            </w:pPr>
          </w:p>
          <w:p w14:paraId="40B66B80" w14:textId="77777777" w:rsidR="00882C5F" w:rsidRDefault="00882C5F" w:rsidP="002277B6">
            <w:pPr>
              <w:spacing w:after="120"/>
              <w:ind w:left="318"/>
              <w:rPr>
                <w:rFonts w:cstheme="minorHAnsi"/>
                <w:sz w:val="18"/>
                <w:szCs w:val="18"/>
              </w:rPr>
            </w:pPr>
          </w:p>
          <w:p w14:paraId="64044A9D" w14:textId="627AE353" w:rsidR="00EB7AC6" w:rsidRPr="00617465" w:rsidRDefault="00EB7AC6" w:rsidP="002277B6">
            <w:pPr>
              <w:spacing w:after="120"/>
              <w:ind w:left="318"/>
              <w:rPr>
                <w:rFonts w:cstheme="minorHAnsi"/>
                <w:sz w:val="18"/>
                <w:szCs w:val="18"/>
              </w:rPr>
            </w:pPr>
          </w:p>
        </w:tc>
        <w:tc>
          <w:tcPr>
            <w:tcW w:w="1388" w:type="dxa"/>
            <w:gridSpan w:val="2"/>
          </w:tcPr>
          <w:p w14:paraId="13AF4400" w14:textId="77777777" w:rsidR="00EB7AC6" w:rsidRDefault="00EB7AC6" w:rsidP="00E779D2">
            <w:pPr>
              <w:rPr>
                <w:rFonts w:cstheme="minorHAnsi"/>
                <w:b/>
                <w:sz w:val="18"/>
                <w:szCs w:val="18"/>
              </w:rPr>
            </w:pPr>
          </w:p>
          <w:p w14:paraId="45D07B1B" w14:textId="77777777" w:rsidR="00EB7AC6" w:rsidRDefault="00EB7AC6" w:rsidP="00E779D2">
            <w:pPr>
              <w:rPr>
                <w:rFonts w:cstheme="minorHAnsi"/>
                <w:b/>
                <w:sz w:val="18"/>
                <w:szCs w:val="18"/>
              </w:rPr>
            </w:pPr>
          </w:p>
          <w:p w14:paraId="376F2720" w14:textId="77777777" w:rsidR="00DA36C5" w:rsidRDefault="009C793C" w:rsidP="00E779D2">
            <w:pPr>
              <w:rPr>
                <w:rFonts w:cstheme="minorHAnsi"/>
                <w:b/>
                <w:sz w:val="18"/>
                <w:szCs w:val="18"/>
              </w:rPr>
            </w:pPr>
            <w:r>
              <w:rPr>
                <w:rFonts w:cstheme="minorHAnsi"/>
                <w:b/>
                <w:sz w:val="18"/>
                <w:szCs w:val="18"/>
              </w:rPr>
              <w:t>Proposed</w:t>
            </w:r>
            <w:r w:rsidR="00776CBB">
              <w:rPr>
                <w:rFonts w:cstheme="minorHAnsi"/>
                <w:b/>
                <w:sz w:val="18"/>
                <w:szCs w:val="18"/>
              </w:rPr>
              <w:t>:</w:t>
            </w:r>
          </w:p>
          <w:p w14:paraId="74F13D04" w14:textId="01C2CF28" w:rsidR="00EB7AC6" w:rsidRDefault="009C793C" w:rsidP="00E779D2">
            <w:pPr>
              <w:rPr>
                <w:rFonts w:cstheme="minorHAnsi"/>
                <w:b/>
                <w:sz w:val="18"/>
                <w:szCs w:val="18"/>
              </w:rPr>
            </w:pPr>
            <w:r>
              <w:rPr>
                <w:rFonts w:cstheme="minorHAnsi"/>
                <w:b/>
                <w:sz w:val="18"/>
                <w:szCs w:val="18"/>
              </w:rPr>
              <w:t xml:space="preserve">Cllr. </w:t>
            </w:r>
            <w:r w:rsidR="003948CE">
              <w:rPr>
                <w:rFonts w:cstheme="minorHAnsi"/>
                <w:b/>
                <w:sz w:val="18"/>
                <w:szCs w:val="18"/>
              </w:rPr>
              <w:t>R</w:t>
            </w:r>
            <w:r w:rsidR="00725C19">
              <w:rPr>
                <w:rFonts w:cstheme="minorHAnsi"/>
                <w:b/>
                <w:sz w:val="18"/>
                <w:szCs w:val="18"/>
              </w:rPr>
              <w:t xml:space="preserve">. </w:t>
            </w:r>
            <w:r>
              <w:rPr>
                <w:rFonts w:cstheme="minorHAnsi"/>
                <w:b/>
                <w:sz w:val="18"/>
                <w:szCs w:val="18"/>
              </w:rPr>
              <w:t>Wendt</w:t>
            </w:r>
            <w:r w:rsidR="00776CBB">
              <w:rPr>
                <w:rFonts w:cstheme="minorHAnsi"/>
                <w:b/>
                <w:sz w:val="18"/>
                <w:szCs w:val="18"/>
              </w:rPr>
              <w:t>.</w:t>
            </w:r>
          </w:p>
          <w:p w14:paraId="3B89B443" w14:textId="2CD53021" w:rsidR="00DA36C5" w:rsidRDefault="00776CBB" w:rsidP="00E779D2">
            <w:pPr>
              <w:rPr>
                <w:rFonts w:cstheme="minorHAnsi"/>
                <w:b/>
                <w:sz w:val="18"/>
                <w:szCs w:val="18"/>
              </w:rPr>
            </w:pPr>
            <w:r>
              <w:rPr>
                <w:rFonts w:cstheme="minorHAnsi"/>
                <w:b/>
                <w:sz w:val="18"/>
                <w:szCs w:val="18"/>
              </w:rPr>
              <w:t xml:space="preserve">Seconded:  </w:t>
            </w:r>
          </w:p>
          <w:p w14:paraId="24D59ECF" w14:textId="1FAA6CBC" w:rsidR="00776CBB" w:rsidRDefault="00776CBB" w:rsidP="00E779D2">
            <w:pPr>
              <w:rPr>
                <w:rFonts w:cstheme="minorHAnsi"/>
                <w:b/>
                <w:sz w:val="18"/>
                <w:szCs w:val="18"/>
              </w:rPr>
            </w:pPr>
            <w:r>
              <w:rPr>
                <w:rFonts w:cstheme="minorHAnsi"/>
                <w:b/>
                <w:sz w:val="18"/>
                <w:szCs w:val="18"/>
              </w:rPr>
              <w:t>Cllr. Hill</w:t>
            </w:r>
          </w:p>
          <w:p w14:paraId="681A3672" w14:textId="65C3B25F" w:rsidR="009A5487" w:rsidRDefault="009A5487" w:rsidP="00E779D2">
            <w:pPr>
              <w:rPr>
                <w:rFonts w:cstheme="minorHAnsi"/>
                <w:b/>
                <w:sz w:val="18"/>
                <w:szCs w:val="18"/>
              </w:rPr>
            </w:pPr>
          </w:p>
          <w:p w14:paraId="1F9EE538" w14:textId="2DCC4EBE" w:rsidR="00E367CC" w:rsidRDefault="00E367CC" w:rsidP="00E779D2">
            <w:pPr>
              <w:rPr>
                <w:rFonts w:cstheme="minorHAnsi"/>
                <w:b/>
                <w:sz w:val="18"/>
                <w:szCs w:val="18"/>
              </w:rPr>
            </w:pPr>
          </w:p>
          <w:p w14:paraId="11F587BF" w14:textId="1365711F" w:rsidR="00E367CC" w:rsidRDefault="00E367CC" w:rsidP="00E779D2">
            <w:pPr>
              <w:rPr>
                <w:rFonts w:cstheme="minorHAnsi"/>
                <w:b/>
                <w:sz w:val="18"/>
                <w:szCs w:val="18"/>
              </w:rPr>
            </w:pPr>
          </w:p>
          <w:p w14:paraId="35B177B9" w14:textId="77777777" w:rsidR="00E367CC" w:rsidRDefault="00E367CC" w:rsidP="00E779D2">
            <w:pPr>
              <w:rPr>
                <w:rFonts w:cstheme="minorHAnsi"/>
                <w:b/>
                <w:sz w:val="18"/>
                <w:szCs w:val="18"/>
              </w:rPr>
            </w:pPr>
          </w:p>
          <w:p w14:paraId="7D05CDAC" w14:textId="77777777" w:rsidR="009A5487" w:rsidRPr="009A5487" w:rsidRDefault="009A5487" w:rsidP="009A5487">
            <w:pPr>
              <w:rPr>
                <w:rFonts w:cstheme="minorHAnsi"/>
                <w:b/>
                <w:sz w:val="18"/>
                <w:szCs w:val="18"/>
              </w:rPr>
            </w:pPr>
            <w:r w:rsidRPr="009A5487">
              <w:rPr>
                <w:rFonts w:cstheme="minorHAnsi"/>
                <w:b/>
                <w:sz w:val="18"/>
                <w:szCs w:val="18"/>
              </w:rPr>
              <w:t>Proposed:</w:t>
            </w:r>
          </w:p>
          <w:p w14:paraId="62B0472D" w14:textId="42FFB4FB" w:rsidR="009A5487" w:rsidRPr="009A5487" w:rsidRDefault="009A5487" w:rsidP="009A5487">
            <w:pPr>
              <w:rPr>
                <w:rFonts w:cstheme="minorHAnsi"/>
                <w:b/>
                <w:sz w:val="18"/>
                <w:szCs w:val="18"/>
              </w:rPr>
            </w:pPr>
            <w:r w:rsidRPr="009A5487">
              <w:rPr>
                <w:rFonts w:cstheme="minorHAnsi"/>
                <w:b/>
                <w:sz w:val="18"/>
                <w:szCs w:val="18"/>
              </w:rPr>
              <w:t xml:space="preserve">Cllr. </w:t>
            </w:r>
            <w:r w:rsidR="0073548A">
              <w:rPr>
                <w:rFonts w:cstheme="minorHAnsi"/>
                <w:b/>
                <w:sz w:val="18"/>
                <w:szCs w:val="18"/>
              </w:rPr>
              <w:t>Scott-Greenard</w:t>
            </w:r>
          </w:p>
          <w:p w14:paraId="1FA787C1" w14:textId="77777777" w:rsidR="009A5487" w:rsidRPr="009A5487" w:rsidRDefault="009A5487" w:rsidP="009A5487">
            <w:pPr>
              <w:rPr>
                <w:rFonts w:cstheme="minorHAnsi"/>
                <w:b/>
                <w:sz w:val="18"/>
                <w:szCs w:val="18"/>
              </w:rPr>
            </w:pPr>
            <w:r w:rsidRPr="009A5487">
              <w:rPr>
                <w:rFonts w:cstheme="minorHAnsi"/>
                <w:b/>
                <w:sz w:val="18"/>
                <w:szCs w:val="18"/>
              </w:rPr>
              <w:t xml:space="preserve">Seconded:  </w:t>
            </w:r>
          </w:p>
          <w:p w14:paraId="497ACA69" w14:textId="2806D4F5" w:rsidR="009A5487" w:rsidRDefault="009A5487" w:rsidP="00E779D2">
            <w:pPr>
              <w:rPr>
                <w:rFonts w:cstheme="minorHAnsi"/>
                <w:b/>
                <w:sz w:val="18"/>
                <w:szCs w:val="18"/>
              </w:rPr>
            </w:pPr>
            <w:r w:rsidRPr="009A5487">
              <w:rPr>
                <w:rFonts w:cstheme="minorHAnsi"/>
                <w:b/>
                <w:sz w:val="18"/>
                <w:szCs w:val="18"/>
              </w:rPr>
              <w:t xml:space="preserve">Cllr. </w:t>
            </w:r>
            <w:r w:rsidR="0073548A">
              <w:rPr>
                <w:rFonts w:cstheme="minorHAnsi"/>
                <w:b/>
                <w:sz w:val="18"/>
                <w:szCs w:val="18"/>
              </w:rPr>
              <w:t>R. Wendt</w:t>
            </w:r>
          </w:p>
          <w:p w14:paraId="65BEA61B" w14:textId="77777777" w:rsidR="00EB7AC6" w:rsidRDefault="00EB7AC6" w:rsidP="00E779D2">
            <w:pPr>
              <w:rPr>
                <w:rFonts w:cstheme="minorHAnsi"/>
                <w:b/>
                <w:sz w:val="18"/>
                <w:szCs w:val="18"/>
              </w:rPr>
            </w:pPr>
          </w:p>
          <w:p w14:paraId="5DF74A20" w14:textId="62755C9C" w:rsidR="00EB7AC6" w:rsidRDefault="00EB7AC6" w:rsidP="00E779D2">
            <w:pPr>
              <w:rPr>
                <w:rFonts w:cstheme="minorHAnsi"/>
                <w:b/>
                <w:sz w:val="18"/>
                <w:szCs w:val="18"/>
              </w:rPr>
            </w:pPr>
          </w:p>
          <w:p w14:paraId="4B6EB69F" w14:textId="7160C574" w:rsidR="00295F22" w:rsidRDefault="00295F22" w:rsidP="00E779D2">
            <w:pPr>
              <w:rPr>
                <w:rFonts w:cstheme="minorHAnsi"/>
                <w:b/>
                <w:sz w:val="18"/>
                <w:szCs w:val="18"/>
              </w:rPr>
            </w:pPr>
          </w:p>
          <w:p w14:paraId="2883EF39" w14:textId="687D2FC0" w:rsidR="00295F22" w:rsidRDefault="00295F22" w:rsidP="00E779D2">
            <w:pPr>
              <w:rPr>
                <w:rFonts w:cstheme="minorHAnsi"/>
                <w:b/>
                <w:sz w:val="18"/>
                <w:szCs w:val="18"/>
              </w:rPr>
            </w:pPr>
          </w:p>
          <w:p w14:paraId="259DD4FC" w14:textId="3300812B" w:rsidR="00295F22" w:rsidRDefault="00295F22" w:rsidP="00E779D2">
            <w:pPr>
              <w:rPr>
                <w:rFonts w:cstheme="minorHAnsi"/>
                <w:b/>
                <w:sz w:val="18"/>
                <w:szCs w:val="18"/>
              </w:rPr>
            </w:pPr>
          </w:p>
          <w:p w14:paraId="0185CDB2" w14:textId="77777777" w:rsidR="00295F22" w:rsidRDefault="00295F22" w:rsidP="00E779D2">
            <w:pPr>
              <w:rPr>
                <w:rFonts w:cstheme="minorHAnsi"/>
                <w:b/>
                <w:sz w:val="18"/>
                <w:szCs w:val="18"/>
              </w:rPr>
            </w:pPr>
          </w:p>
          <w:p w14:paraId="72E3922D" w14:textId="5AC98F28" w:rsidR="00EB7AC6" w:rsidRDefault="00887831" w:rsidP="00E779D2">
            <w:pPr>
              <w:rPr>
                <w:rFonts w:cstheme="minorHAnsi"/>
                <w:b/>
                <w:sz w:val="18"/>
                <w:szCs w:val="18"/>
              </w:rPr>
            </w:pPr>
            <w:r>
              <w:rPr>
                <w:rFonts w:cstheme="minorHAnsi"/>
                <w:b/>
                <w:sz w:val="18"/>
                <w:szCs w:val="18"/>
              </w:rPr>
              <w:t>Noted</w:t>
            </w:r>
          </w:p>
          <w:p w14:paraId="1F6BBF69" w14:textId="77777777" w:rsidR="00EB7AC6" w:rsidRPr="00617465" w:rsidRDefault="00EB7AC6" w:rsidP="00E779D2">
            <w:pPr>
              <w:rPr>
                <w:rFonts w:cstheme="minorHAnsi"/>
                <w:b/>
                <w:sz w:val="18"/>
                <w:szCs w:val="18"/>
              </w:rPr>
            </w:pPr>
          </w:p>
        </w:tc>
      </w:tr>
    </w:tbl>
    <w:p w14:paraId="202B7F7E" w14:textId="77777777" w:rsidR="00E071E7" w:rsidRDefault="00E071E7"/>
    <w:p w14:paraId="78D97769" w14:textId="2BF019A5" w:rsidR="00256E4B" w:rsidRDefault="00256E4B">
      <w:r w:rsidRPr="00256E4B">
        <w:rPr>
          <w:noProof/>
        </w:rPr>
        <w:lastRenderedPageBreak/>
        <w:drawing>
          <wp:inline distT="0" distB="0" distL="0" distR="0" wp14:anchorId="64AA1DEB" wp14:editId="7C52A979">
            <wp:extent cx="6240780" cy="9204960"/>
            <wp:effectExtent l="0" t="0" r="7620" b="0"/>
            <wp:docPr id="484" name="Picture 4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40780" cy="9204960"/>
                    </a:xfrm>
                    <a:prstGeom prst="rect">
                      <a:avLst/>
                    </a:prstGeom>
                    <a:noFill/>
                    <a:ln>
                      <a:noFill/>
                    </a:ln>
                  </pic:spPr>
                </pic:pic>
              </a:graphicData>
            </a:graphic>
          </wp:inline>
        </w:drawing>
      </w:r>
    </w:p>
    <w:p w14:paraId="52786FF6" w14:textId="01C4E031" w:rsidR="00E071E7" w:rsidRDefault="00E071E7">
      <w:r>
        <w:br w:type="page"/>
      </w:r>
    </w:p>
    <w:tbl>
      <w:tblPr>
        <w:tblStyle w:val="TableGrid"/>
        <w:tblW w:w="10251" w:type="dxa"/>
        <w:tblLook w:val="04A0" w:firstRow="1" w:lastRow="0" w:firstColumn="1" w:lastColumn="0" w:noHBand="0" w:noVBand="1"/>
      </w:tblPr>
      <w:tblGrid>
        <w:gridCol w:w="704"/>
        <w:gridCol w:w="8457"/>
        <w:gridCol w:w="1090"/>
      </w:tblGrid>
      <w:tr w:rsidR="00EB7AC6" w:rsidRPr="00617465" w14:paraId="0FC97200" w14:textId="77777777" w:rsidTr="00E071E7">
        <w:tc>
          <w:tcPr>
            <w:tcW w:w="9161" w:type="dxa"/>
            <w:gridSpan w:val="2"/>
            <w:tcBorders>
              <w:top w:val="nil"/>
              <w:left w:val="nil"/>
              <w:bottom w:val="nil"/>
              <w:right w:val="nil"/>
            </w:tcBorders>
          </w:tcPr>
          <w:p w14:paraId="329B768C" w14:textId="49F5C732" w:rsidR="00EB7AC6" w:rsidRDefault="00A85783" w:rsidP="00E779D2">
            <w:pPr>
              <w:spacing w:after="160"/>
              <w:rPr>
                <w:rFonts w:cstheme="minorHAnsi"/>
                <w:b/>
                <w:sz w:val="18"/>
                <w:szCs w:val="18"/>
              </w:rPr>
            </w:pPr>
            <w:r>
              <w:rPr>
                <w:rFonts w:cstheme="minorHAnsi"/>
                <w:b/>
                <w:sz w:val="18"/>
                <w:szCs w:val="18"/>
              </w:rPr>
              <w:lastRenderedPageBreak/>
              <w:t>9</w:t>
            </w:r>
            <w:r w:rsidR="00EB7AC6">
              <w:rPr>
                <w:rFonts w:cstheme="minorHAnsi"/>
                <w:b/>
                <w:sz w:val="18"/>
                <w:szCs w:val="18"/>
              </w:rPr>
              <w:t>.</w:t>
            </w:r>
            <w:r w:rsidR="00EB7AC6" w:rsidRPr="00617465">
              <w:rPr>
                <w:rFonts w:cstheme="minorHAnsi"/>
                <w:b/>
                <w:sz w:val="18"/>
                <w:szCs w:val="18"/>
              </w:rPr>
              <w:t xml:space="preserve">  </w:t>
            </w:r>
            <w:r w:rsidR="00EB7AC6">
              <w:rPr>
                <w:rFonts w:cstheme="minorHAnsi"/>
                <w:b/>
                <w:sz w:val="18"/>
                <w:szCs w:val="18"/>
              </w:rPr>
              <w:t xml:space="preserve">          </w:t>
            </w:r>
            <w:r w:rsidR="00EB7AC6" w:rsidRPr="00617465">
              <w:rPr>
                <w:rFonts w:cstheme="minorHAnsi"/>
                <w:b/>
                <w:sz w:val="18"/>
                <w:szCs w:val="18"/>
              </w:rPr>
              <w:t>Ongoing open agenda item for discussion and update regarding the need to replace Scratby Steps</w:t>
            </w:r>
            <w:r w:rsidR="00EB7AC6">
              <w:rPr>
                <w:rFonts w:cstheme="minorHAnsi"/>
                <w:b/>
                <w:sz w:val="18"/>
                <w:szCs w:val="18"/>
              </w:rPr>
              <w:t xml:space="preserve"> </w:t>
            </w:r>
            <w:r w:rsidR="00EB7AC6" w:rsidRPr="00EB7AC6">
              <w:rPr>
                <w:rFonts w:cstheme="minorHAnsi"/>
                <w:b/>
                <w:sz w:val="18"/>
                <w:szCs w:val="18"/>
              </w:rPr>
              <w:t>(</w:t>
            </w:r>
            <w:r w:rsidR="00256E4B" w:rsidRPr="00256E4B">
              <w:rPr>
                <w:rFonts w:cstheme="minorHAnsi"/>
                <w:b/>
                <w:sz w:val="18"/>
                <w:szCs w:val="18"/>
              </w:rPr>
              <w:t>54</w:t>
            </w:r>
            <w:r w:rsidR="00256E4B">
              <w:rPr>
                <w:rFonts w:cstheme="minorHAnsi"/>
                <w:b/>
                <w:sz w:val="18"/>
                <w:szCs w:val="18"/>
              </w:rPr>
              <w:t>1</w:t>
            </w:r>
            <w:r w:rsidR="00256E4B" w:rsidRPr="00256E4B">
              <w:rPr>
                <w:rFonts w:cstheme="minorHAnsi"/>
                <w:b/>
                <w:sz w:val="18"/>
                <w:szCs w:val="18"/>
              </w:rPr>
              <w:t>.08.19</w:t>
            </w:r>
            <w:r w:rsidR="00EB7AC6" w:rsidRPr="00EB7AC6">
              <w:rPr>
                <w:rFonts w:cstheme="minorHAnsi"/>
                <w:b/>
                <w:sz w:val="18"/>
                <w:szCs w:val="18"/>
              </w:rPr>
              <w:t>)</w:t>
            </w:r>
          </w:p>
          <w:p w14:paraId="692C85CA" w14:textId="4C1D5841" w:rsidR="00A85783" w:rsidRPr="00A85783" w:rsidRDefault="00A85783" w:rsidP="00A85783">
            <w:pPr>
              <w:spacing w:after="160"/>
              <w:ind w:left="601"/>
              <w:rPr>
                <w:rFonts w:cstheme="minorHAnsi"/>
                <w:bCs/>
                <w:sz w:val="18"/>
                <w:szCs w:val="18"/>
              </w:rPr>
            </w:pPr>
            <w:r>
              <w:rPr>
                <w:rFonts w:cstheme="minorHAnsi"/>
                <w:bCs/>
                <w:sz w:val="18"/>
                <w:szCs w:val="18"/>
              </w:rPr>
              <w:t xml:space="preserve">A pledge had been made by Park Dean Resorts but this had been disappointing.  The outcome of the bid to Great Yarmouth Borough Council was still awaited.  Collection Buckets had been distributed around local shops and businesses.  No other pledges had been received.  </w:t>
            </w:r>
          </w:p>
        </w:tc>
        <w:tc>
          <w:tcPr>
            <w:tcW w:w="1090" w:type="dxa"/>
            <w:tcBorders>
              <w:top w:val="nil"/>
              <w:left w:val="nil"/>
              <w:bottom w:val="nil"/>
              <w:right w:val="nil"/>
            </w:tcBorders>
          </w:tcPr>
          <w:p w14:paraId="6C157F81" w14:textId="77777777" w:rsidR="00EB7AC6" w:rsidRPr="00781E61" w:rsidRDefault="00EB7AC6" w:rsidP="00E779D2">
            <w:pPr>
              <w:spacing w:after="160" w:line="259" w:lineRule="auto"/>
              <w:rPr>
                <w:rFonts w:cstheme="minorHAnsi"/>
                <w:sz w:val="18"/>
                <w:szCs w:val="18"/>
              </w:rPr>
            </w:pPr>
            <w:r w:rsidRPr="00781E61">
              <w:rPr>
                <w:rFonts w:cstheme="minorHAnsi"/>
                <w:sz w:val="18"/>
                <w:szCs w:val="18"/>
              </w:rPr>
              <w:t>Cllr. Peck</w:t>
            </w:r>
          </w:p>
        </w:tc>
      </w:tr>
      <w:tr w:rsidR="00EB7AC6" w:rsidRPr="00CE7EB1" w14:paraId="238F3530" w14:textId="77777777" w:rsidTr="00E071E7">
        <w:tc>
          <w:tcPr>
            <w:tcW w:w="704" w:type="dxa"/>
            <w:tcBorders>
              <w:top w:val="nil"/>
              <w:left w:val="nil"/>
              <w:bottom w:val="nil"/>
              <w:right w:val="nil"/>
            </w:tcBorders>
          </w:tcPr>
          <w:p w14:paraId="0083FBEF" w14:textId="614ABC16" w:rsidR="00EB7AC6" w:rsidRDefault="00EB7AC6" w:rsidP="00E779D2">
            <w:pPr>
              <w:rPr>
                <w:rFonts w:cstheme="minorHAnsi"/>
                <w:b/>
                <w:sz w:val="18"/>
                <w:szCs w:val="18"/>
              </w:rPr>
            </w:pPr>
            <w:r>
              <w:rPr>
                <w:rFonts w:cstheme="minorHAnsi"/>
                <w:b/>
                <w:sz w:val="18"/>
                <w:szCs w:val="18"/>
              </w:rPr>
              <w:t>1</w:t>
            </w:r>
            <w:r w:rsidR="00A85783">
              <w:rPr>
                <w:rFonts w:cstheme="minorHAnsi"/>
                <w:b/>
                <w:sz w:val="18"/>
                <w:szCs w:val="18"/>
              </w:rPr>
              <w:t>0</w:t>
            </w:r>
            <w:r>
              <w:rPr>
                <w:rFonts w:cstheme="minorHAnsi"/>
                <w:b/>
                <w:sz w:val="18"/>
                <w:szCs w:val="18"/>
              </w:rPr>
              <w:t>.</w:t>
            </w:r>
          </w:p>
        </w:tc>
        <w:tc>
          <w:tcPr>
            <w:tcW w:w="8457" w:type="dxa"/>
            <w:tcBorders>
              <w:top w:val="nil"/>
              <w:left w:val="nil"/>
              <w:bottom w:val="nil"/>
              <w:right w:val="nil"/>
            </w:tcBorders>
          </w:tcPr>
          <w:p w14:paraId="6264B519" w14:textId="33767E24" w:rsidR="00EB7AC6" w:rsidRPr="0002734E" w:rsidRDefault="00EB7AC6" w:rsidP="00E779D2">
            <w:pPr>
              <w:rPr>
                <w:rFonts w:cstheme="minorHAnsi"/>
                <w:b/>
                <w:sz w:val="18"/>
                <w:szCs w:val="18"/>
              </w:rPr>
            </w:pPr>
            <w:r>
              <w:rPr>
                <w:rFonts w:cstheme="minorHAnsi"/>
                <w:b/>
                <w:sz w:val="18"/>
                <w:szCs w:val="18"/>
              </w:rPr>
              <w:t>Recreation Ground/Pavilion</w:t>
            </w:r>
            <w:r w:rsidR="00E071E7">
              <w:rPr>
                <w:rFonts w:cstheme="minorHAnsi"/>
                <w:b/>
                <w:sz w:val="18"/>
                <w:szCs w:val="18"/>
              </w:rPr>
              <w:t xml:space="preserve"> </w:t>
            </w:r>
            <w:r w:rsidR="00E071E7" w:rsidRPr="00E071E7">
              <w:rPr>
                <w:rFonts w:cstheme="minorHAnsi"/>
                <w:b/>
                <w:sz w:val="18"/>
                <w:szCs w:val="18"/>
              </w:rPr>
              <w:t>(</w:t>
            </w:r>
            <w:r w:rsidR="00256E4B" w:rsidRPr="00256E4B">
              <w:rPr>
                <w:rFonts w:cstheme="minorHAnsi"/>
                <w:b/>
                <w:sz w:val="18"/>
                <w:szCs w:val="18"/>
              </w:rPr>
              <w:t>54</w:t>
            </w:r>
            <w:r w:rsidR="00256E4B">
              <w:rPr>
                <w:rFonts w:cstheme="minorHAnsi"/>
                <w:b/>
                <w:sz w:val="18"/>
                <w:szCs w:val="18"/>
              </w:rPr>
              <w:t>2</w:t>
            </w:r>
            <w:r w:rsidR="00256E4B" w:rsidRPr="00256E4B">
              <w:rPr>
                <w:rFonts w:cstheme="minorHAnsi"/>
                <w:b/>
                <w:sz w:val="18"/>
                <w:szCs w:val="18"/>
              </w:rPr>
              <w:t>.08.19</w:t>
            </w:r>
            <w:r w:rsidR="00E071E7" w:rsidRPr="00E071E7">
              <w:rPr>
                <w:rFonts w:cstheme="minorHAnsi"/>
                <w:b/>
                <w:sz w:val="18"/>
                <w:szCs w:val="18"/>
              </w:rPr>
              <w:t>)</w:t>
            </w:r>
          </w:p>
          <w:p w14:paraId="5FFD4BF3" w14:textId="77777777" w:rsidR="00EB7AC6" w:rsidRDefault="00EB7AC6" w:rsidP="00E779D2">
            <w:pPr>
              <w:rPr>
                <w:rFonts w:cstheme="minorHAnsi"/>
                <w:b/>
                <w:sz w:val="18"/>
                <w:szCs w:val="18"/>
              </w:rPr>
            </w:pPr>
          </w:p>
          <w:p w14:paraId="442122EC" w14:textId="7E25C8A3" w:rsidR="0073548A" w:rsidRDefault="00A85783" w:rsidP="00E779D2">
            <w:pPr>
              <w:rPr>
                <w:rFonts w:cstheme="minorHAnsi"/>
                <w:bCs/>
                <w:sz w:val="18"/>
                <w:szCs w:val="18"/>
              </w:rPr>
            </w:pPr>
            <w:r>
              <w:rPr>
                <w:rFonts w:cstheme="minorHAnsi"/>
                <w:bCs/>
                <w:sz w:val="18"/>
                <w:szCs w:val="18"/>
              </w:rPr>
              <w:t xml:space="preserve">It was agreed that a meeting should be called with Ormesby Lads to discuss the future of the Recreation Ground.  Various ideas were discussed as this was a community asset which was not being utilised fully.  </w:t>
            </w:r>
            <w:r w:rsidR="00E367CC">
              <w:rPr>
                <w:rFonts w:cstheme="minorHAnsi"/>
                <w:bCs/>
                <w:sz w:val="18"/>
                <w:szCs w:val="18"/>
              </w:rPr>
              <w:t xml:space="preserve">  Leases/Licenses and covenants to be looked into.  </w:t>
            </w:r>
          </w:p>
          <w:p w14:paraId="7758B5C7" w14:textId="77777777" w:rsidR="0073548A" w:rsidRDefault="0073548A" w:rsidP="00E779D2">
            <w:pPr>
              <w:rPr>
                <w:rFonts w:cstheme="minorHAnsi"/>
                <w:bCs/>
                <w:sz w:val="18"/>
                <w:szCs w:val="18"/>
              </w:rPr>
            </w:pPr>
          </w:p>
          <w:p w14:paraId="71F3B505" w14:textId="65FD2A7D" w:rsidR="00A85783" w:rsidRDefault="0073548A" w:rsidP="00E779D2">
            <w:pPr>
              <w:rPr>
                <w:rFonts w:cstheme="minorHAnsi"/>
                <w:bCs/>
                <w:sz w:val="18"/>
                <w:szCs w:val="18"/>
              </w:rPr>
            </w:pPr>
            <w:r>
              <w:rPr>
                <w:rFonts w:cstheme="minorHAnsi"/>
                <w:bCs/>
                <w:sz w:val="18"/>
                <w:szCs w:val="18"/>
              </w:rPr>
              <w:t>The Parish Council</w:t>
            </w:r>
            <w:r w:rsidR="00A85783">
              <w:rPr>
                <w:rFonts w:cstheme="minorHAnsi"/>
                <w:bCs/>
                <w:sz w:val="18"/>
                <w:szCs w:val="18"/>
              </w:rPr>
              <w:t xml:space="preserve"> recognised th</w:t>
            </w:r>
            <w:r>
              <w:rPr>
                <w:rFonts w:cstheme="minorHAnsi"/>
                <w:bCs/>
                <w:sz w:val="18"/>
                <w:szCs w:val="18"/>
              </w:rPr>
              <w:t>at</w:t>
            </w:r>
            <w:r w:rsidR="00A85783">
              <w:rPr>
                <w:rFonts w:cstheme="minorHAnsi"/>
                <w:bCs/>
                <w:sz w:val="18"/>
                <w:szCs w:val="18"/>
              </w:rPr>
              <w:t xml:space="preserve"> Ormesby lads did a fantastic job</w:t>
            </w:r>
            <w:r>
              <w:rPr>
                <w:rFonts w:cstheme="minorHAnsi"/>
                <w:bCs/>
                <w:sz w:val="18"/>
                <w:szCs w:val="18"/>
              </w:rPr>
              <w:t xml:space="preserve"> with engaging youngsters into sport and fitness.</w:t>
            </w:r>
          </w:p>
          <w:p w14:paraId="7B04BAEC" w14:textId="77777777" w:rsidR="0073548A" w:rsidRDefault="0073548A" w:rsidP="00E779D2">
            <w:pPr>
              <w:rPr>
                <w:rFonts w:cstheme="minorHAnsi"/>
                <w:bCs/>
                <w:sz w:val="18"/>
                <w:szCs w:val="18"/>
              </w:rPr>
            </w:pPr>
          </w:p>
          <w:p w14:paraId="366746A6" w14:textId="0DA8F7A4" w:rsidR="0073548A" w:rsidRDefault="0073548A" w:rsidP="00E779D2">
            <w:pPr>
              <w:rPr>
                <w:rFonts w:cstheme="minorHAnsi"/>
                <w:bCs/>
                <w:sz w:val="18"/>
                <w:szCs w:val="18"/>
              </w:rPr>
            </w:pPr>
            <w:r>
              <w:rPr>
                <w:rFonts w:cstheme="minorHAnsi"/>
                <w:bCs/>
                <w:sz w:val="18"/>
                <w:szCs w:val="18"/>
              </w:rPr>
              <w:t>It was agreed to reimburse Cllr. Biggs at the agreed rate for her time when stepping in to gatekeep after the resignation of Mr Woolston.</w:t>
            </w:r>
          </w:p>
          <w:p w14:paraId="4C845F8B" w14:textId="39275EA9" w:rsidR="0073548A" w:rsidRPr="00A85783" w:rsidRDefault="0073548A" w:rsidP="00E779D2">
            <w:pPr>
              <w:rPr>
                <w:rFonts w:cstheme="minorHAnsi"/>
                <w:bCs/>
                <w:sz w:val="18"/>
                <w:szCs w:val="18"/>
              </w:rPr>
            </w:pPr>
          </w:p>
        </w:tc>
        <w:tc>
          <w:tcPr>
            <w:tcW w:w="1090" w:type="dxa"/>
            <w:tcBorders>
              <w:top w:val="nil"/>
              <w:left w:val="nil"/>
              <w:bottom w:val="nil"/>
              <w:right w:val="nil"/>
            </w:tcBorders>
          </w:tcPr>
          <w:p w14:paraId="0D52262D" w14:textId="77777777" w:rsidR="00EB7AC6" w:rsidRPr="00CE7EB1" w:rsidRDefault="00EB7AC6" w:rsidP="00E779D2">
            <w:pPr>
              <w:spacing w:after="120"/>
              <w:jc w:val="both"/>
              <w:rPr>
                <w:rFonts w:cstheme="minorHAnsi"/>
                <w:sz w:val="18"/>
                <w:szCs w:val="18"/>
              </w:rPr>
            </w:pPr>
          </w:p>
        </w:tc>
      </w:tr>
      <w:tr w:rsidR="00EB7AC6" w:rsidRPr="00CE7EB1" w14:paraId="499DD890" w14:textId="77777777" w:rsidTr="00E071E7">
        <w:tc>
          <w:tcPr>
            <w:tcW w:w="704" w:type="dxa"/>
            <w:tcBorders>
              <w:top w:val="nil"/>
              <w:left w:val="nil"/>
              <w:bottom w:val="nil"/>
              <w:right w:val="nil"/>
            </w:tcBorders>
          </w:tcPr>
          <w:p w14:paraId="47F825B0" w14:textId="66D0070B" w:rsidR="00EB7AC6" w:rsidRDefault="00EB7AC6" w:rsidP="00E779D2">
            <w:pPr>
              <w:rPr>
                <w:rFonts w:cstheme="minorHAnsi"/>
                <w:b/>
                <w:sz w:val="18"/>
                <w:szCs w:val="18"/>
              </w:rPr>
            </w:pPr>
            <w:r>
              <w:rPr>
                <w:rFonts w:cstheme="minorHAnsi"/>
                <w:b/>
                <w:sz w:val="18"/>
                <w:szCs w:val="18"/>
              </w:rPr>
              <w:t>1</w:t>
            </w:r>
            <w:r w:rsidR="001910A5">
              <w:rPr>
                <w:rFonts w:cstheme="minorHAnsi"/>
                <w:b/>
                <w:sz w:val="18"/>
                <w:szCs w:val="18"/>
              </w:rPr>
              <w:t>1.</w:t>
            </w:r>
          </w:p>
        </w:tc>
        <w:tc>
          <w:tcPr>
            <w:tcW w:w="8457" w:type="dxa"/>
            <w:tcBorders>
              <w:top w:val="nil"/>
              <w:left w:val="nil"/>
              <w:bottom w:val="nil"/>
              <w:right w:val="nil"/>
            </w:tcBorders>
          </w:tcPr>
          <w:p w14:paraId="0238873C" w14:textId="5D727137" w:rsidR="00EB7AC6" w:rsidRDefault="001910A5" w:rsidP="00E779D2">
            <w:pPr>
              <w:rPr>
                <w:rFonts w:cstheme="minorHAnsi"/>
                <w:b/>
                <w:sz w:val="18"/>
                <w:szCs w:val="18"/>
              </w:rPr>
            </w:pPr>
            <w:r>
              <w:rPr>
                <w:rFonts w:cstheme="minorHAnsi"/>
                <w:b/>
                <w:sz w:val="18"/>
                <w:szCs w:val="18"/>
              </w:rPr>
              <w:t>Open Spaces Report</w:t>
            </w:r>
            <w:r w:rsidR="00EB7AC6" w:rsidRPr="00D87B4A">
              <w:rPr>
                <w:rFonts w:cstheme="minorHAnsi"/>
                <w:b/>
                <w:sz w:val="18"/>
                <w:szCs w:val="18"/>
              </w:rPr>
              <w:t>.</w:t>
            </w:r>
            <w:r w:rsidR="00E071E7">
              <w:rPr>
                <w:rFonts w:cstheme="minorHAnsi"/>
                <w:b/>
                <w:sz w:val="18"/>
                <w:szCs w:val="18"/>
              </w:rPr>
              <w:t xml:space="preserve"> </w:t>
            </w:r>
            <w:r w:rsidR="00E071E7" w:rsidRPr="00E071E7">
              <w:rPr>
                <w:rFonts w:cstheme="minorHAnsi"/>
                <w:b/>
                <w:sz w:val="18"/>
                <w:szCs w:val="18"/>
              </w:rPr>
              <w:t>(</w:t>
            </w:r>
            <w:r w:rsidR="00256E4B" w:rsidRPr="00256E4B">
              <w:rPr>
                <w:rFonts w:cstheme="minorHAnsi"/>
                <w:b/>
                <w:sz w:val="18"/>
                <w:szCs w:val="18"/>
              </w:rPr>
              <w:t>54</w:t>
            </w:r>
            <w:r w:rsidR="00256E4B">
              <w:rPr>
                <w:rFonts w:cstheme="minorHAnsi"/>
                <w:b/>
                <w:sz w:val="18"/>
                <w:szCs w:val="18"/>
              </w:rPr>
              <w:t>3</w:t>
            </w:r>
            <w:r w:rsidR="00256E4B" w:rsidRPr="00256E4B">
              <w:rPr>
                <w:rFonts w:cstheme="minorHAnsi"/>
                <w:b/>
                <w:sz w:val="18"/>
                <w:szCs w:val="18"/>
              </w:rPr>
              <w:t>.08.19</w:t>
            </w:r>
            <w:r w:rsidR="00E071E7" w:rsidRPr="00E071E7">
              <w:rPr>
                <w:rFonts w:cstheme="minorHAnsi"/>
                <w:b/>
                <w:sz w:val="18"/>
                <w:szCs w:val="18"/>
              </w:rPr>
              <w:t>)</w:t>
            </w:r>
          </w:p>
          <w:p w14:paraId="434DABF0" w14:textId="77777777" w:rsidR="001910A5" w:rsidRDefault="001910A5" w:rsidP="00E779D2">
            <w:pPr>
              <w:rPr>
                <w:rFonts w:cstheme="minorHAnsi"/>
                <w:b/>
                <w:sz w:val="18"/>
                <w:szCs w:val="18"/>
              </w:rPr>
            </w:pPr>
          </w:p>
          <w:p w14:paraId="243FAA4D" w14:textId="2C53440B" w:rsidR="001910A5" w:rsidRDefault="001910A5" w:rsidP="00E779D2">
            <w:pPr>
              <w:rPr>
                <w:rFonts w:cstheme="minorHAnsi"/>
                <w:bCs/>
                <w:sz w:val="18"/>
                <w:szCs w:val="18"/>
              </w:rPr>
            </w:pPr>
            <w:r>
              <w:rPr>
                <w:rFonts w:cstheme="minorHAnsi"/>
                <w:bCs/>
                <w:sz w:val="18"/>
                <w:szCs w:val="18"/>
              </w:rPr>
              <w:t xml:space="preserve">Jubilee Wood - It was agreed that the pathway up to the wood should be strimmed and springtime bulbs </w:t>
            </w:r>
            <w:r w:rsidR="00725C19">
              <w:rPr>
                <w:rFonts w:cstheme="minorHAnsi"/>
                <w:bCs/>
                <w:sz w:val="18"/>
                <w:szCs w:val="18"/>
              </w:rPr>
              <w:t>could</w:t>
            </w:r>
            <w:r>
              <w:rPr>
                <w:rFonts w:cstheme="minorHAnsi"/>
                <w:bCs/>
                <w:sz w:val="18"/>
                <w:szCs w:val="18"/>
              </w:rPr>
              <w:t xml:space="preserve"> be planted in the woods in readiness for 2020.  A name sign for the wood is to be erected along with a polite reminder to use the litter bin.</w:t>
            </w:r>
          </w:p>
          <w:p w14:paraId="2C564EF0" w14:textId="061F2216" w:rsidR="001910A5" w:rsidRDefault="001910A5" w:rsidP="00E779D2">
            <w:pPr>
              <w:rPr>
                <w:rFonts w:cstheme="minorHAnsi"/>
                <w:bCs/>
                <w:sz w:val="18"/>
                <w:szCs w:val="18"/>
              </w:rPr>
            </w:pPr>
          </w:p>
          <w:p w14:paraId="38C843A0" w14:textId="37726C5F" w:rsidR="001910A5" w:rsidRDefault="001910A5" w:rsidP="00E779D2">
            <w:pPr>
              <w:rPr>
                <w:rFonts w:cstheme="minorHAnsi"/>
                <w:bCs/>
                <w:sz w:val="18"/>
                <w:szCs w:val="18"/>
              </w:rPr>
            </w:pPr>
            <w:r>
              <w:rPr>
                <w:rFonts w:cstheme="minorHAnsi"/>
                <w:bCs/>
                <w:sz w:val="18"/>
                <w:szCs w:val="18"/>
              </w:rPr>
              <w:t>Scratby</w:t>
            </w:r>
            <w:r w:rsidR="00E367CC">
              <w:rPr>
                <w:rFonts w:cstheme="minorHAnsi"/>
                <w:bCs/>
                <w:sz w:val="18"/>
                <w:szCs w:val="18"/>
              </w:rPr>
              <w:t xml:space="preserve"> </w:t>
            </w:r>
            <w:r>
              <w:rPr>
                <w:rFonts w:cstheme="minorHAnsi"/>
                <w:bCs/>
                <w:sz w:val="18"/>
                <w:szCs w:val="18"/>
              </w:rPr>
              <w:t xml:space="preserve">– It was agreed to allow 4 more huts </w:t>
            </w:r>
            <w:r w:rsidR="00E367CC">
              <w:rPr>
                <w:rFonts w:cstheme="minorHAnsi"/>
                <w:bCs/>
                <w:sz w:val="18"/>
                <w:szCs w:val="18"/>
              </w:rPr>
              <w:t xml:space="preserve">on Scratby Green </w:t>
            </w:r>
            <w:r>
              <w:rPr>
                <w:rFonts w:cstheme="minorHAnsi"/>
                <w:bCs/>
                <w:sz w:val="18"/>
                <w:szCs w:val="18"/>
              </w:rPr>
              <w:t xml:space="preserve">with the cost of planning permission to be borne by the tenant.  Cllr. Bigg to plant up a boat behind the notice board by the hedge.  </w:t>
            </w:r>
            <w:r w:rsidR="00E367CC">
              <w:rPr>
                <w:rFonts w:cstheme="minorHAnsi"/>
                <w:bCs/>
                <w:sz w:val="18"/>
                <w:szCs w:val="18"/>
              </w:rPr>
              <w:t xml:space="preserve">Cllr. </w:t>
            </w:r>
            <w:r w:rsidR="00A0782B">
              <w:rPr>
                <w:rFonts w:cstheme="minorHAnsi"/>
                <w:bCs/>
                <w:sz w:val="18"/>
                <w:szCs w:val="18"/>
              </w:rPr>
              <w:t xml:space="preserve">K. </w:t>
            </w:r>
            <w:r w:rsidR="00E367CC">
              <w:rPr>
                <w:rFonts w:cstheme="minorHAnsi"/>
                <w:bCs/>
                <w:sz w:val="18"/>
                <w:szCs w:val="18"/>
              </w:rPr>
              <w:t>Wendt to look into planning permission for a flagpole</w:t>
            </w:r>
            <w:r>
              <w:rPr>
                <w:rFonts w:cstheme="minorHAnsi"/>
                <w:bCs/>
                <w:sz w:val="18"/>
                <w:szCs w:val="18"/>
              </w:rPr>
              <w:t xml:space="preserve"> </w:t>
            </w:r>
            <w:r w:rsidR="00E367CC">
              <w:rPr>
                <w:rFonts w:cstheme="minorHAnsi"/>
                <w:bCs/>
                <w:sz w:val="18"/>
                <w:szCs w:val="18"/>
              </w:rPr>
              <w:t xml:space="preserve">which is </w:t>
            </w:r>
            <w:r>
              <w:rPr>
                <w:rFonts w:cstheme="minorHAnsi"/>
                <w:bCs/>
                <w:sz w:val="18"/>
                <w:szCs w:val="18"/>
              </w:rPr>
              <w:t>to be erected behind the flower bed</w:t>
            </w:r>
            <w:r w:rsidR="00E367CC">
              <w:rPr>
                <w:rFonts w:cstheme="minorHAnsi"/>
                <w:bCs/>
                <w:sz w:val="18"/>
                <w:szCs w:val="18"/>
              </w:rPr>
              <w:t xml:space="preserve">s at the </w:t>
            </w:r>
            <w:r>
              <w:rPr>
                <w:rFonts w:cstheme="minorHAnsi"/>
                <w:bCs/>
                <w:sz w:val="18"/>
                <w:szCs w:val="18"/>
              </w:rPr>
              <w:t xml:space="preserve">entrance to Beach Road. </w:t>
            </w:r>
          </w:p>
          <w:p w14:paraId="15CAB412" w14:textId="33860DB2" w:rsidR="00E367CC" w:rsidRPr="001910A5" w:rsidRDefault="00E367CC" w:rsidP="00E779D2">
            <w:pPr>
              <w:rPr>
                <w:rFonts w:cstheme="minorHAnsi"/>
                <w:bCs/>
                <w:sz w:val="18"/>
                <w:szCs w:val="18"/>
              </w:rPr>
            </w:pPr>
          </w:p>
        </w:tc>
        <w:tc>
          <w:tcPr>
            <w:tcW w:w="1090" w:type="dxa"/>
            <w:tcBorders>
              <w:top w:val="nil"/>
              <w:left w:val="nil"/>
              <w:bottom w:val="nil"/>
              <w:right w:val="nil"/>
            </w:tcBorders>
          </w:tcPr>
          <w:p w14:paraId="010EB2F0" w14:textId="77777777" w:rsidR="00EB7AC6" w:rsidRDefault="00256E4B" w:rsidP="007337B3">
            <w:pPr>
              <w:spacing w:after="120"/>
              <w:rPr>
                <w:rFonts w:cstheme="minorHAnsi"/>
                <w:sz w:val="18"/>
                <w:szCs w:val="18"/>
              </w:rPr>
            </w:pPr>
            <w:r>
              <w:rPr>
                <w:rFonts w:cstheme="minorHAnsi"/>
                <w:sz w:val="18"/>
                <w:szCs w:val="18"/>
              </w:rPr>
              <w:t>Cllr. Peck</w:t>
            </w:r>
          </w:p>
          <w:p w14:paraId="1C6AD5EE" w14:textId="68F1030B" w:rsidR="00256E4B" w:rsidRPr="00CE7EB1" w:rsidRDefault="00256E4B" w:rsidP="007337B3">
            <w:pPr>
              <w:spacing w:after="120"/>
              <w:rPr>
                <w:rFonts w:cstheme="minorHAnsi"/>
                <w:sz w:val="18"/>
                <w:szCs w:val="18"/>
              </w:rPr>
            </w:pPr>
          </w:p>
        </w:tc>
      </w:tr>
      <w:tr w:rsidR="00EB7AC6" w:rsidRPr="00CE7EB1" w14:paraId="28D3682E" w14:textId="77777777" w:rsidTr="00E071E7">
        <w:tc>
          <w:tcPr>
            <w:tcW w:w="704" w:type="dxa"/>
            <w:tcBorders>
              <w:top w:val="nil"/>
              <w:left w:val="nil"/>
              <w:bottom w:val="nil"/>
              <w:right w:val="nil"/>
            </w:tcBorders>
          </w:tcPr>
          <w:p w14:paraId="67C66281" w14:textId="0F17F964" w:rsidR="00EB7AC6" w:rsidRPr="00CE7EB1" w:rsidRDefault="00EB7AC6" w:rsidP="00E779D2">
            <w:pPr>
              <w:spacing w:after="160" w:line="259" w:lineRule="auto"/>
              <w:rPr>
                <w:rFonts w:cstheme="minorHAnsi"/>
                <w:b/>
                <w:sz w:val="18"/>
                <w:szCs w:val="18"/>
              </w:rPr>
            </w:pPr>
            <w:r>
              <w:rPr>
                <w:rFonts w:cstheme="minorHAnsi"/>
                <w:b/>
                <w:sz w:val="18"/>
                <w:szCs w:val="18"/>
              </w:rPr>
              <w:t>1</w:t>
            </w:r>
            <w:r w:rsidR="00E367CC">
              <w:rPr>
                <w:rFonts w:cstheme="minorHAnsi"/>
                <w:b/>
                <w:sz w:val="18"/>
                <w:szCs w:val="18"/>
              </w:rPr>
              <w:t>2</w:t>
            </w:r>
            <w:r>
              <w:rPr>
                <w:rFonts w:cstheme="minorHAnsi"/>
                <w:b/>
                <w:sz w:val="18"/>
                <w:szCs w:val="18"/>
              </w:rPr>
              <w:t>.</w:t>
            </w:r>
          </w:p>
        </w:tc>
        <w:tc>
          <w:tcPr>
            <w:tcW w:w="8457" w:type="dxa"/>
            <w:tcBorders>
              <w:top w:val="nil"/>
              <w:left w:val="nil"/>
              <w:bottom w:val="nil"/>
              <w:right w:val="nil"/>
            </w:tcBorders>
          </w:tcPr>
          <w:p w14:paraId="40BDEACC" w14:textId="20CDE884" w:rsidR="00EB7AC6" w:rsidRDefault="00EB7AC6" w:rsidP="00E779D2">
            <w:pPr>
              <w:rPr>
                <w:rFonts w:cstheme="minorHAnsi"/>
                <w:b/>
                <w:sz w:val="18"/>
                <w:szCs w:val="18"/>
              </w:rPr>
            </w:pPr>
            <w:r w:rsidRPr="00977071">
              <w:rPr>
                <w:rFonts w:cstheme="minorHAnsi"/>
                <w:b/>
                <w:sz w:val="18"/>
                <w:szCs w:val="18"/>
              </w:rPr>
              <w:t>Matters for reporting:</w:t>
            </w:r>
            <w:r w:rsidR="00E367CC">
              <w:rPr>
                <w:rFonts w:cstheme="minorHAnsi"/>
                <w:b/>
                <w:sz w:val="18"/>
                <w:szCs w:val="18"/>
              </w:rPr>
              <w:t xml:space="preserve"> </w:t>
            </w:r>
          </w:p>
          <w:p w14:paraId="165DE021" w14:textId="2A6C131A" w:rsidR="00E367CC" w:rsidRDefault="00E367CC" w:rsidP="00E779D2">
            <w:pPr>
              <w:rPr>
                <w:rFonts w:cstheme="minorHAnsi"/>
                <w:b/>
                <w:sz w:val="18"/>
                <w:szCs w:val="18"/>
              </w:rPr>
            </w:pPr>
          </w:p>
          <w:p w14:paraId="0F25A05E" w14:textId="01DEA2EE" w:rsidR="00E367CC" w:rsidRPr="00E367CC" w:rsidRDefault="00E367CC" w:rsidP="00E779D2">
            <w:pPr>
              <w:rPr>
                <w:rFonts w:cstheme="minorHAnsi"/>
                <w:bCs/>
                <w:sz w:val="18"/>
                <w:szCs w:val="18"/>
              </w:rPr>
            </w:pPr>
            <w:r>
              <w:rPr>
                <w:rFonts w:cstheme="minorHAnsi"/>
                <w:bCs/>
                <w:sz w:val="18"/>
                <w:szCs w:val="18"/>
              </w:rPr>
              <w:t>Cllr. Peck thanked Cllr. K. Wendt for organising a meeting with all allotment holders.  This had been a very constructive meeting.</w:t>
            </w:r>
          </w:p>
          <w:p w14:paraId="50E55838" w14:textId="77777777" w:rsidR="00EB7AC6" w:rsidRDefault="00EB7AC6" w:rsidP="00E779D2">
            <w:pPr>
              <w:rPr>
                <w:rFonts w:cstheme="minorHAnsi"/>
                <w:b/>
                <w:sz w:val="18"/>
                <w:szCs w:val="18"/>
              </w:rPr>
            </w:pPr>
          </w:p>
          <w:p w14:paraId="4343ED26" w14:textId="630B51EF" w:rsidR="00E367CC" w:rsidRDefault="00EB7AC6" w:rsidP="00E779D2">
            <w:pPr>
              <w:rPr>
                <w:rFonts w:cstheme="minorHAnsi"/>
                <w:b/>
                <w:sz w:val="18"/>
                <w:szCs w:val="18"/>
              </w:rPr>
            </w:pPr>
            <w:r w:rsidRPr="00707321">
              <w:rPr>
                <w:rFonts w:cstheme="minorHAnsi"/>
                <w:b/>
                <w:sz w:val="18"/>
                <w:szCs w:val="18"/>
              </w:rPr>
              <w:t>Matters for</w:t>
            </w:r>
            <w:r>
              <w:rPr>
                <w:rFonts w:cstheme="minorHAnsi"/>
                <w:b/>
                <w:sz w:val="18"/>
                <w:szCs w:val="18"/>
              </w:rPr>
              <w:t xml:space="preserve"> next Agenda</w:t>
            </w:r>
            <w:r w:rsidRPr="00707321">
              <w:rPr>
                <w:rFonts w:cstheme="minorHAnsi"/>
                <w:b/>
                <w:sz w:val="18"/>
                <w:szCs w:val="18"/>
              </w:rPr>
              <w:t>:</w:t>
            </w:r>
          </w:p>
          <w:p w14:paraId="4453296C" w14:textId="4568E7C8" w:rsidR="00E367CC" w:rsidRDefault="00E367CC" w:rsidP="00E779D2">
            <w:pPr>
              <w:rPr>
                <w:rFonts w:cstheme="minorHAnsi"/>
                <w:b/>
                <w:sz w:val="18"/>
                <w:szCs w:val="18"/>
              </w:rPr>
            </w:pPr>
          </w:p>
          <w:p w14:paraId="6490AB70" w14:textId="43AB9179" w:rsidR="00E367CC" w:rsidRDefault="00E367CC" w:rsidP="00E779D2">
            <w:pPr>
              <w:rPr>
                <w:rFonts w:cstheme="minorHAnsi"/>
                <w:bCs/>
                <w:sz w:val="18"/>
                <w:szCs w:val="18"/>
              </w:rPr>
            </w:pPr>
            <w:r>
              <w:rPr>
                <w:rFonts w:cstheme="minorHAnsi"/>
                <w:bCs/>
                <w:sz w:val="18"/>
                <w:szCs w:val="18"/>
              </w:rPr>
              <w:t>Patient participation – Cllr. K. Wendt</w:t>
            </w:r>
          </w:p>
          <w:p w14:paraId="27F8982A" w14:textId="6CDDB4F9" w:rsidR="00E367CC" w:rsidRDefault="00E367CC" w:rsidP="00E779D2">
            <w:pPr>
              <w:rPr>
                <w:rFonts w:cstheme="minorHAnsi"/>
                <w:bCs/>
                <w:sz w:val="18"/>
                <w:szCs w:val="18"/>
              </w:rPr>
            </w:pPr>
            <w:r>
              <w:rPr>
                <w:rFonts w:cstheme="minorHAnsi"/>
                <w:bCs/>
                <w:sz w:val="18"/>
                <w:szCs w:val="18"/>
              </w:rPr>
              <w:t>Allotment Working Party – Cllr. K Wendt</w:t>
            </w:r>
          </w:p>
          <w:p w14:paraId="01F10A71" w14:textId="28F8B264" w:rsidR="00E367CC" w:rsidRPr="00E367CC" w:rsidRDefault="00E367CC" w:rsidP="00E779D2">
            <w:pPr>
              <w:rPr>
                <w:rFonts w:cstheme="minorHAnsi"/>
                <w:bCs/>
                <w:sz w:val="18"/>
                <w:szCs w:val="18"/>
              </w:rPr>
            </w:pPr>
            <w:r>
              <w:rPr>
                <w:rFonts w:cstheme="minorHAnsi"/>
                <w:bCs/>
                <w:sz w:val="18"/>
                <w:szCs w:val="18"/>
              </w:rPr>
              <w:t>Speed Camera funding – Cllr. Scott-Greenard</w:t>
            </w:r>
          </w:p>
          <w:p w14:paraId="45788641" w14:textId="77777777" w:rsidR="00E367CC" w:rsidRDefault="00E367CC" w:rsidP="00E779D2">
            <w:pPr>
              <w:rPr>
                <w:rFonts w:cstheme="minorHAnsi"/>
                <w:b/>
                <w:sz w:val="18"/>
                <w:szCs w:val="18"/>
              </w:rPr>
            </w:pPr>
          </w:p>
          <w:p w14:paraId="17AD5361" w14:textId="20995B94" w:rsidR="00EB7AC6" w:rsidRDefault="00FB2EAD" w:rsidP="00E779D2">
            <w:pPr>
              <w:rPr>
                <w:rFonts w:cstheme="minorHAnsi"/>
                <w:b/>
                <w:sz w:val="18"/>
                <w:szCs w:val="18"/>
              </w:rPr>
            </w:pPr>
            <w:r>
              <w:rPr>
                <w:rFonts w:cstheme="minorHAnsi"/>
                <w:b/>
                <w:sz w:val="18"/>
                <w:szCs w:val="18"/>
              </w:rPr>
              <w:t>Meeting closed at 8.43pm</w:t>
            </w:r>
          </w:p>
          <w:p w14:paraId="6F645E8B" w14:textId="77777777" w:rsidR="00EB7AC6" w:rsidRPr="00CE7EB1" w:rsidRDefault="00EB7AC6" w:rsidP="00E779D2">
            <w:pPr>
              <w:pStyle w:val="ListParagraph"/>
              <w:rPr>
                <w:rFonts w:cstheme="minorHAnsi"/>
                <w:sz w:val="18"/>
                <w:szCs w:val="18"/>
              </w:rPr>
            </w:pPr>
          </w:p>
        </w:tc>
        <w:tc>
          <w:tcPr>
            <w:tcW w:w="1090" w:type="dxa"/>
            <w:tcBorders>
              <w:top w:val="nil"/>
              <w:left w:val="nil"/>
              <w:bottom w:val="nil"/>
              <w:right w:val="nil"/>
            </w:tcBorders>
          </w:tcPr>
          <w:p w14:paraId="788BDE13" w14:textId="77777777" w:rsidR="00EB7AC6" w:rsidRPr="00CE7EB1" w:rsidRDefault="00EB7AC6" w:rsidP="00E779D2">
            <w:pPr>
              <w:spacing w:after="120" w:line="259" w:lineRule="auto"/>
              <w:jc w:val="both"/>
              <w:rPr>
                <w:rFonts w:cstheme="minorHAnsi"/>
                <w:sz w:val="18"/>
                <w:szCs w:val="18"/>
              </w:rPr>
            </w:pPr>
          </w:p>
        </w:tc>
      </w:tr>
      <w:tr w:rsidR="00EB7AC6" w:rsidRPr="00CE7EB1" w14:paraId="39E6E92F" w14:textId="77777777" w:rsidTr="00E071E7">
        <w:tc>
          <w:tcPr>
            <w:tcW w:w="10251" w:type="dxa"/>
            <w:gridSpan w:val="3"/>
            <w:tcBorders>
              <w:top w:val="nil"/>
              <w:left w:val="nil"/>
              <w:bottom w:val="nil"/>
              <w:right w:val="nil"/>
            </w:tcBorders>
          </w:tcPr>
          <w:p w14:paraId="51506821" w14:textId="41E4B1EC" w:rsidR="00EB7AC6" w:rsidRDefault="00EB7AC6" w:rsidP="00E779D2">
            <w:pPr>
              <w:rPr>
                <w:rFonts w:cstheme="minorHAnsi"/>
                <w:sz w:val="18"/>
                <w:szCs w:val="18"/>
                <w:u w:val="single"/>
              </w:rPr>
            </w:pPr>
            <w:r w:rsidRPr="009E28AC">
              <w:rPr>
                <w:rFonts w:cstheme="minorHAnsi"/>
                <w:sz w:val="18"/>
                <w:szCs w:val="18"/>
                <w:u w:val="single"/>
              </w:rPr>
              <w:t>Date of next meeting:</w:t>
            </w:r>
          </w:p>
          <w:p w14:paraId="14B79567" w14:textId="77777777" w:rsidR="00EB7AC6" w:rsidRPr="009E28AC" w:rsidRDefault="00EB7AC6" w:rsidP="00E779D2">
            <w:pPr>
              <w:rPr>
                <w:rFonts w:cstheme="minorHAnsi"/>
                <w:sz w:val="18"/>
                <w:szCs w:val="18"/>
              </w:rPr>
            </w:pPr>
          </w:p>
          <w:p w14:paraId="61EB5AF8" w14:textId="512E62C6" w:rsidR="00EB7AC6" w:rsidRDefault="00EB7AC6" w:rsidP="00E779D2">
            <w:pPr>
              <w:rPr>
                <w:rFonts w:cstheme="minorHAnsi"/>
                <w:sz w:val="18"/>
                <w:szCs w:val="18"/>
              </w:rPr>
            </w:pPr>
            <w:r w:rsidRPr="009E28AC">
              <w:rPr>
                <w:rFonts w:cstheme="minorHAnsi"/>
                <w:sz w:val="18"/>
                <w:szCs w:val="18"/>
              </w:rPr>
              <w:t xml:space="preserve">The next Parish Council meeting will be held on Monday </w:t>
            </w:r>
            <w:r w:rsidR="00256E4B">
              <w:rPr>
                <w:rFonts w:cstheme="minorHAnsi"/>
                <w:sz w:val="18"/>
                <w:szCs w:val="18"/>
              </w:rPr>
              <w:t>9</w:t>
            </w:r>
            <w:r w:rsidR="00256E4B" w:rsidRPr="00256E4B">
              <w:rPr>
                <w:rFonts w:cstheme="minorHAnsi"/>
                <w:sz w:val="18"/>
                <w:szCs w:val="18"/>
                <w:vertAlign w:val="superscript"/>
              </w:rPr>
              <w:t>th</w:t>
            </w:r>
            <w:r w:rsidR="00256E4B">
              <w:rPr>
                <w:rFonts w:cstheme="minorHAnsi"/>
                <w:sz w:val="18"/>
                <w:szCs w:val="18"/>
              </w:rPr>
              <w:t xml:space="preserve"> September 2019 </w:t>
            </w:r>
            <w:r w:rsidRPr="009E28AC">
              <w:rPr>
                <w:rFonts w:cstheme="minorHAnsi"/>
                <w:sz w:val="18"/>
                <w:szCs w:val="18"/>
              </w:rPr>
              <w:t xml:space="preserve">at </w:t>
            </w:r>
            <w:r w:rsidR="00256E4B">
              <w:rPr>
                <w:rFonts w:cstheme="minorHAnsi"/>
                <w:sz w:val="18"/>
                <w:szCs w:val="18"/>
              </w:rPr>
              <w:t>The Village Centre</w:t>
            </w:r>
            <w:r>
              <w:rPr>
                <w:rFonts w:cstheme="minorHAnsi"/>
                <w:sz w:val="18"/>
                <w:szCs w:val="18"/>
              </w:rPr>
              <w:t xml:space="preserve"> </w:t>
            </w:r>
            <w:r w:rsidRPr="009E28AC">
              <w:rPr>
                <w:rFonts w:cstheme="minorHAnsi"/>
                <w:sz w:val="18"/>
                <w:szCs w:val="18"/>
              </w:rPr>
              <w:t>at 7pm</w:t>
            </w:r>
            <w:r>
              <w:rPr>
                <w:rFonts w:cstheme="minorHAnsi"/>
                <w:sz w:val="18"/>
                <w:szCs w:val="18"/>
              </w:rPr>
              <w:t>.</w:t>
            </w:r>
          </w:p>
          <w:p w14:paraId="1D0DD209" w14:textId="77777777" w:rsidR="00EB7AC6" w:rsidRDefault="00EB7AC6" w:rsidP="00E779D2">
            <w:pPr>
              <w:rPr>
                <w:rFonts w:cstheme="minorHAnsi"/>
                <w:sz w:val="18"/>
                <w:szCs w:val="18"/>
              </w:rPr>
            </w:pPr>
          </w:p>
          <w:p w14:paraId="1A40CA9F" w14:textId="77777777" w:rsidR="00EB7AC6" w:rsidRDefault="00EB7AC6" w:rsidP="00010A00">
            <w:pPr>
              <w:ind w:right="-22"/>
              <w:jc w:val="both"/>
              <w:rPr>
                <w:rFonts w:cstheme="minorHAnsi"/>
                <w:sz w:val="18"/>
                <w:szCs w:val="18"/>
              </w:rPr>
            </w:pPr>
          </w:p>
          <w:p w14:paraId="0E9E95B8" w14:textId="77777777" w:rsidR="00010A00" w:rsidRDefault="00010A00" w:rsidP="00010A00">
            <w:pPr>
              <w:ind w:right="-22"/>
              <w:jc w:val="both"/>
              <w:rPr>
                <w:rFonts w:cstheme="minorHAnsi"/>
                <w:sz w:val="18"/>
                <w:szCs w:val="18"/>
              </w:rPr>
            </w:pPr>
          </w:p>
          <w:p w14:paraId="74E26D63" w14:textId="106FC707" w:rsidR="00010A00" w:rsidRPr="00855022" w:rsidRDefault="00010A00" w:rsidP="00010A00">
            <w:pPr>
              <w:ind w:left="602" w:right="-22"/>
              <w:jc w:val="both"/>
              <w:rPr>
                <w:rFonts w:ascii="Lucida Calligraphy" w:hAnsi="Lucida Calligraphy" w:cstheme="minorHAnsi"/>
                <w:bCs/>
                <w:i/>
                <w:iCs/>
              </w:rPr>
            </w:pPr>
            <w:r w:rsidRPr="00855022">
              <w:rPr>
                <w:rFonts w:cstheme="minorHAnsi"/>
                <w:bCs/>
                <w:i/>
                <w:iCs/>
                <w:noProof/>
              </w:rPr>
              <mc:AlternateContent>
                <mc:Choice Requires="wps">
                  <w:drawing>
                    <wp:anchor distT="0" distB="0" distL="114300" distR="114300" simplePos="0" relativeHeight="251661312" behindDoc="0" locked="0" layoutInCell="1" allowOverlap="1" wp14:anchorId="07AD6323" wp14:editId="21C0EED0">
                      <wp:simplePos x="0" y="0"/>
                      <wp:positionH relativeFrom="column">
                        <wp:posOffset>426720</wp:posOffset>
                      </wp:positionH>
                      <wp:positionV relativeFrom="paragraph">
                        <wp:posOffset>163195</wp:posOffset>
                      </wp:positionV>
                      <wp:extent cx="2209800"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22098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5F1C612" id="Straight Connector 6"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3.6pt,12.85pt" to="207.6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" strokecolor="#4472c4 [3204]" strokeweight=".5pt">
                      <v:stroke joinstyle="miter"/>
                    </v:line>
                  </w:pict>
                </mc:Fallback>
              </mc:AlternateContent>
            </w:r>
            <w:r w:rsidRPr="00855022">
              <w:rPr>
                <w:rFonts w:cstheme="minorHAnsi"/>
                <w:bCs/>
                <w:i/>
                <w:iCs/>
              </w:rPr>
              <w:t xml:space="preserve">   </w:t>
            </w:r>
          </w:p>
          <w:p w14:paraId="2D8B5BFD" w14:textId="77777777" w:rsidR="00010A00" w:rsidRPr="00855022" w:rsidRDefault="00010A00" w:rsidP="00010A00">
            <w:pPr>
              <w:tabs>
                <w:tab w:val="left" w:pos="3624"/>
              </w:tabs>
              <w:ind w:left="602" w:right="-22"/>
              <w:jc w:val="both"/>
              <w:rPr>
                <w:rFonts w:cstheme="minorHAnsi"/>
                <w:bCs/>
              </w:rPr>
            </w:pPr>
            <w:r>
              <w:rPr>
                <w:rFonts w:cstheme="minorHAnsi"/>
                <w:bCs/>
              </w:rPr>
              <w:t xml:space="preserve"> </w:t>
            </w:r>
            <w:r w:rsidRPr="00855022">
              <w:rPr>
                <w:rFonts w:cstheme="minorHAnsi"/>
                <w:bCs/>
              </w:rPr>
              <w:t>Chair</w:t>
            </w:r>
            <w:r>
              <w:rPr>
                <w:rFonts w:cstheme="minorHAnsi"/>
                <w:bCs/>
              </w:rPr>
              <w:tab/>
            </w:r>
          </w:p>
          <w:p w14:paraId="5654B779" w14:textId="77777777" w:rsidR="00010A00" w:rsidRPr="00855022" w:rsidRDefault="00010A00" w:rsidP="00010A00">
            <w:pPr>
              <w:ind w:left="602" w:right="-22"/>
              <w:jc w:val="both"/>
              <w:rPr>
                <w:rFonts w:cstheme="minorHAnsi"/>
                <w:bCs/>
                <w:i/>
                <w:iCs/>
              </w:rPr>
            </w:pPr>
          </w:p>
          <w:p w14:paraId="0B0F9080" w14:textId="1DD45A67" w:rsidR="00010A00" w:rsidRPr="00855022" w:rsidRDefault="00010A00" w:rsidP="00010A00">
            <w:pPr>
              <w:ind w:left="602" w:right="-22"/>
              <w:jc w:val="both"/>
              <w:rPr>
                <w:rFonts w:cstheme="minorHAnsi"/>
                <w:bCs/>
              </w:rPr>
            </w:pPr>
            <w:r w:rsidRPr="00855022">
              <w:rPr>
                <w:rFonts w:cstheme="minorHAnsi"/>
                <w:bCs/>
                <w:i/>
                <w:iCs/>
              </w:rPr>
              <w:t xml:space="preserve">Date:   </w:t>
            </w:r>
            <w:bookmarkStart w:id="2" w:name="_GoBack"/>
            <w:bookmarkEnd w:id="2"/>
          </w:p>
          <w:p w14:paraId="6F27356B" w14:textId="77777777" w:rsidR="00010A00" w:rsidRDefault="00010A00" w:rsidP="00010A00">
            <w:pPr>
              <w:ind w:left="602" w:right="-22"/>
              <w:jc w:val="both"/>
              <w:rPr>
                <w:rFonts w:cstheme="minorHAnsi"/>
              </w:rPr>
            </w:pPr>
            <w:r w:rsidRPr="00855022">
              <w:rPr>
                <w:rFonts w:cstheme="minorHAnsi"/>
                <w:bCs/>
                <w:i/>
                <w:iCs/>
                <w:noProof/>
              </w:rPr>
              <mc:AlternateContent>
                <mc:Choice Requires="wps">
                  <w:drawing>
                    <wp:anchor distT="0" distB="0" distL="114300" distR="114300" simplePos="0" relativeHeight="251662336" behindDoc="0" locked="0" layoutInCell="1" allowOverlap="1" wp14:anchorId="019664C7" wp14:editId="01A4D726">
                      <wp:simplePos x="0" y="0"/>
                      <wp:positionH relativeFrom="column">
                        <wp:posOffset>419100</wp:posOffset>
                      </wp:positionH>
                      <wp:positionV relativeFrom="paragraph">
                        <wp:posOffset>3175</wp:posOffset>
                      </wp:positionV>
                      <wp:extent cx="18669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18669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DE97F3D" id="Straight Connector 4"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pt,.25pt" to="180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" strokecolor="#4472c4 [3204]" strokeweight=".5pt">
                      <v:stroke joinstyle="miter"/>
                    </v:line>
                  </w:pict>
                </mc:Fallback>
              </mc:AlternateContent>
            </w:r>
          </w:p>
          <w:p w14:paraId="4E394F8B" w14:textId="77777777" w:rsidR="00010A00" w:rsidRDefault="00010A00" w:rsidP="00010A00">
            <w:pPr>
              <w:ind w:left="602" w:right="-22"/>
              <w:jc w:val="both"/>
              <w:rPr>
                <w:rFonts w:cstheme="minorHAnsi"/>
              </w:rPr>
            </w:pPr>
            <w:r>
              <w:rPr>
                <w:rFonts w:cstheme="minorHAnsi"/>
              </w:rPr>
              <w:t>Ormesby St Margaret with Scratby Parish Council</w:t>
            </w:r>
          </w:p>
          <w:p w14:paraId="2FB47B32" w14:textId="42A9FEBE" w:rsidR="00010A00" w:rsidRPr="00CE7EB1" w:rsidRDefault="00010A00" w:rsidP="00010A00">
            <w:pPr>
              <w:ind w:right="-22"/>
              <w:jc w:val="both"/>
              <w:rPr>
                <w:rFonts w:cstheme="minorHAnsi"/>
                <w:sz w:val="18"/>
                <w:szCs w:val="18"/>
              </w:rPr>
            </w:pPr>
          </w:p>
        </w:tc>
      </w:tr>
    </w:tbl>
    <w:p w14:paraId="4023401B" w14:textId="44E749D6" w:rsidR="00617465" w:rsidRDefault="00617465" w:rsidP="0069429B">
      <w:pPr>
        <w:rPr>
          <w:rFonts w:cstheme="minorHAnsi"/>
          <w:sz w:val="18"/>
          <w:szCs w:val="18"/>
        </w:rPr>
      </w:pPr>
    </w:p>
    <w:p w14:paraId="59DD5836" w14:textId="742AC084" w:rsidR="00DC60F7" w:rsidRPr="00131759" w:rsidRDefault="00DC60F7" w:rsidP="00172246">
      <w:pPr>
        <w:rPr>
          <w:rFonts w:cstheme="minorHAnsi"/>
          <w:sz w:val="20"/>
          <w:szCs w:val="20"/>
        </w:rPr>
      </w:pPr>
    </w:p>
    <w:sectPr w:rsidR="00DC60F7" w:rsidRPr="00131759" w:rsidSect="00A54061">
      <w:headerReference w:type="even" r:id="rId9"/>
      <w:headerReference w:type="default" r:id="rId10"/>
      <w:footerReference w:type="even" r:id="rId11"/>
      <w:footerReference w:type="default" r:id="rId12"/>
      <w:headerReference w:type="first" r:id="rId13"/>
      <w:footerReference w:type="first" r:id="rId14"/>
      <w:pgSz w:w="11906" w:h="16838"/>
      <w:pgMar w:top="568" w:right="566" w:bottom="851" w:left="851" w:header="708" w:footer="283"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205520" w14:textId="77777777" w:rsidR="00A86433" w:rsidRDefault="00A86433" w:rsidP="00F07001">
      <w:pPr>
        <w:spacing w:after="0" w:line="240" w:lineRule="auto"/>
      </w:pPr>
      <w:r>
        <w:separator/>
      </w:r>
    </w:p>
  </w:endnote>
  <w:endnote w:type="continuationSeparator" w:id="0">
    <w:p w14:paraId="53E4AF06" w14:textId="77777777" w:rsidR="00A86433" w:rsidRDefault="00A86433" w:rsidP="00F070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65441255"/>
      <w:docPartObj>
        <w:docPartGallery w:val="Page Numbers (Bottom of Page)"/>
        <w:docPartUnique/>
      </w:docPartObj>
    </w:sdtPr>
    <w:sdtEndPr>
      <w:rPr>
        <w:sz w:val="18"/>
        <w:szCs w:val="18"/>
      </w:rPr>
    </w:sdtEndPr>
    <w:sdtContent>
      <w:sdt>
        <w:sdtPr>
          <w:rPr>
            <w:sz w:val="18"/>
            <w:szCs w:val="18"/>
          </w:rPr>
          <w:id w:val="-1940365906"/>
          <w:docPartObj>
            <w:docPartGallery w:val="Page Numbers (Top of Page)"/>
            <w:docPartUnique/>
          </w:docPartObj>
        </w:sdtPr>
        <w:sdtEndPr/>
        <w:sdtContent>
          <w:p w14:paraId="3151D983" w14:textId="77777777" w:rsidR="00B116F1" w:rsidRPr="00B116F1" w:rsidRDefault="00B116F1" w:rsidP="00B116F1">
            <w:pPr>
              <w:pStyle w:val="Footer"/>
              <w:rPr>
                <w:sz w:val="18"/>
                <w:szCs w:val="18"/>
              </w:rPr>
            </w:pPr>
            <w:r w:rsidRPr="00B116F1">
              <w:rPr>
                <w:sz w:val="18"/>
                <w:szCs w:val="18"/>
              </w:rPr>
              <w:t xml:space="preserve">Page </w:t>
            </w:r>
            <w:r w:rsidRPr="00B116F1">
              <w:rPr>
                <w:b/>
                <w:bCs/>
                <w:sz w:val="18"/>
                <w:szCs w:val="18"/>
              </w:rPr>
              <w:fldChar w:fldCharType="begin"/>
            </w:r>
            <w:r w:rsidRPr="00B116F1">
              <w:rPr>
                <w:b/>
                <w:bCs/>
                <w:sz w:val="18"/>
                <w:szCs w:val="18"/>
              </w:rPr>
              <w:instrText xml:space="preserve"> PAGE </w:instrText>
            </w:r>
            <w:r w:rsidRPr="00B116F1">
              <w:rPr>
                <w:b/>
                <w:bCs/>
                <w:sz w:val="18"/>
                <w:szCs w:val="18"/>
              </w:rPr>
              <w:fldChar w:fldCharType="separate"/>
            </w:r>
            <w:r w:rsidRPr="00B116F1">
              <w:rPr>
                <w:b/>
                <w:bCs/>
                <w:sz w:val="18"/>
                <w:szCs w:val="18"/>
              </w:rPr>
              <w:t>1</w:t>
            </w:r>
            <w:r w:rsidRPr="00B116F1">
              <w:rPr>
                <w:sz w:val="18"/>
                <w:szCs w:val="18"/>
              </w:rPr>
              <w:fldChar w:fldCharType="end"/>
            </w:r>
            <w:r w:rsidRPr="00B116F1">
              <w:rPr>
                <w:sz w:val="18"/>
                <w:szCs w:val="18"/>
              </w:rPr>
              <w:t xml:space="preserve"> of </w:t>
            </w:r>
            <w:r w:rsidRPr="00B116F1">
              <w:rPr>
                <w:b/>
                <w:bCs/>
                <w:sz w:val="18"/>
                <w:szCs w:val="18"/>
              </w:rPr>
              <w:fldChar w:fldCharType="begin"/>
            </w:r>
            <w:r w:rsidRPr="00B116F1">
              <w:rPr>
                <w:b/>
                <w:bCs/>
                <w:sz w:val="18"/>
                <w:szCs w:val="18"/>
              </w:rPr>
              <w:instrText xml:space="preserve"> NUMPAGES  </w:instrText>
            </w:r>
            <w:r w:rsidRPr="00B116F1">
              <w:rPr>
                <w:b/>
                <w:bCs/>
                <w:sz w:val="18"/>
                <w:szCs w:val="18"/>
              </w:rPr>
              <w:fldChar w:fldCharType="separate"/>
            </w:r>
            <w:r w:rsidRPr="00B116F1">
              <w:rPr>
                <w:b/>
                <w:bCs/>
                <w:sz w:val="18"/>
                <w:szCs w:val="18"/>
              </w:rPr>
              <w:t>5</w:t>
            </w:r>
            <w:r w:rsidRPr="00B116F1">
              <w:rPr>
                <w:sz w:val="18"/>
                <w:szCs w:val="18"/>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1624602"/>
      <w:docPartObj>
        <w:docPartGallery w:val="Page Numbers (Bottom of Page)"/>
        <w:docPartUnique/>
      </w:docPartObj>
    </w:sdtPr>
    <w:sdtEndPr>
      <w:rPr>
        <w:sz w:val="18"/>
        <w:szCs w:val="18"/>
      </w:rPr>
    </w:sdtEndPr>
    <w:sdtContent>
      <w:sdt>
        <w:sdtPr>
          <w:rPr>
            <w:sz w:val="18"/>
            <w:szCs w:val="18"/>
          </w:rPr>
          <w:id w:val="1055117954"/>
          <w:docPartObj>
            <w:docPartGallery w:val="Page Numbers (Top of Page)"/>
            <w:docPartUnique/>
          </w:docPartObj>
        </w:sdtPr>
        <w:sdtEndPr/>
        <w:sdtContent>
          <w:p w14:paraId="3F190D7F" w14:textId="73875AB3" w:rsidR="00B116F1" w:rsidRPr="000D3D71" w:rsidRDefault="00B116F1" w:rsidP="00B116F1">
            <w:pPr>
              <w:pStyle w:val="Footer"/>
              <w:pBdr>
                <w:top w:val="single" w:sz="4" w:space="1" w:color="D9D9D9" w:themeColor="background1" w:themeShade="D9"/>
              </w:pBdr>
              <w:rPr>
                <w:sz w:val="18"/>
                <w:szCs w:val="18"/>
              </w:rPr>
            </w:pPr>
            <w:r w:rsidRPr="000D3D71">
              <w:rPr>
                <w:sz w:val="18"/>
                <w:szCs w:val="18"/>
              </w:rPr>
              <w:t xml:space="preserve">Page </w:t>
            </w:r>
            <w:r w:rsidRPr="000D3D71">
              <w:rPr>
                <w:b/>
                <w:bCs/>
                <w:sz w:val="18"/>
                <w:szCs w:val="18"/>
              </w:rPr>
              <w:fldChar w:fldCharType="begin"/>
            </w:r>
            <w:r w:rsidRPr="000D3D71">
              <w:rPr>
                <w:b/>
                <w:bCs/>
                <w:sz w:val="18"/>
                <w:szCs w:val="18"/>
              </w:rPr>
              <w:instrText xml:space="preserve"> PAGE </w:instrText>
            </w:r>
            <w:r w:rsidRPr="000D3D71">
              <w:rPr>
                <w:b/>
                <w:bCs/>
                <w:sz w:val="18"/>
                <w:szCs w:val="18"/>
              </w:rPr>
              <w:fldChar w:fldCharType="separate"/>
            </w:r>
            <w:r w:rsidRPr="000D3D71">
              <w:rPr>
                <w:b/>
                <w:bCs/>
                <w:sz w:val="18"/>
                <w:szCs w:val="18"/>
              </w:rPr>
              <w:t>1</w:t>
            </w:r>
            <w:r w:rsidRPr="000D3D71">
              <w:rPr>
                <w:sz w:val="18"/>
                <w:szCs w:val="18"/>
              </w:rPr>
              <w:fldChar w:fldCharType="end"/>
            </w:r>
            <w:r w:rsidRPr="000D3D71">
              <w:rPr>
                <w:sz w:val="18"/>
                <w:szCs w:val="18"/>
              </w:rPr>
              <w:t xml:space="preserve"> of </w:t>
            </w:r>
            <w:r w:rsidRPr="000D3D71">
              <w:rPr>
                <w:b/>
                <w:bCs/>
                <w:sz w:val="18"/>
                <w:szCs w:val="18"/>
              </w:rPr>
              <w:fldChar w:fldCharType="begin"/>
            </w:r>
            <w:r w:rsidRPr="000D3D71">
              <w:rPr>
                <w:b/>
                <w:bCs/>
                <w:sz w:val="18"/>
                <w:szCs w:val="18"/>
              </w:rPr>
              <w:instrText xml:space="preserve"> NUMPAGES  </w:instrText>
            </w:r>
            <w:r w:rsidRPr="000D3D71">
              <w:rPr>
                <w:b/>
                <w:bCs/>
                <w:sz w:val="18"/>
                <w:szCs w:val="18"/>
              </w:rPr>
              <w:fldChar w:fldCharType="separate"/>
            </w:r>
            <w:r w:rsidRPr="000D3D71">
              <w:rPr>
                <w:b/>
                <w:bCs/>
                <w:sz w:val="18"/>
                <w:szCs w:val="18"/>
              </w:rPr>
              <w:t>5</w:t>
            </w:r>
            <w:r w:rsidRPr="000D3D71">
              <w:rPr>
                <w:sz w:val="18"/>
                <w:szCs w:val="18"/>
              </w:rPr>
              <w:fldChar w:fldCharType="end"/>
            </w:r>
          </w:p>
        </w:sdtContent>
      </w:sdt>
    </w:sdtContent>
  </w:sdt>
  <w:p w14:paraId="295D3BD8" w14:textId="7C6CC325" w:rsidR="00F07001" w:rsidRDefault="00F07001" w:rsidP="00B116F1">
    <w:pPr>
      <w:pStyle w:val="Footer"/>
      <w:pBdr>
        <w:top w:val="single" w:sz="4" w:space="1" w:color="D9D9D9" w:themeColor="background1" w:themeShade="D9"/>
      </w:pBd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rPr>
      <w:id w:val="871037823"/>
      <w:docPartObj>
        <w:docPartGallery w:val="Page Numbers (Bottom of Page)"/>
        <w:docPartUnique/>
      </w:docPartObj>
    </w:sdtPr>
    <w:sdtEndPr/>
    <w:sdtContent>
      <w:sdt>
        <w:sdtPr>
          <w:rPr>
            <w:sz w:val="16"/>
            <w:szCs w:val="16"/>
          </w:rPr>
          <w:id w:val="-1390416293"/>
          <w:docPartObj>
            <w:docPartGallery w:val="Page Numbers (Top of Page)"/>
            <w:docPartUnique/>
          </w:docPartObj>
        </w:sdtPr>
        <w:sdtEndPr/>
        <w:sdtContent>
          <w:p w14:paraId="1774572E" w14:textId="147A65E7" w:rsidR="004F5695" w:rsidRPr="004F5695" w:rsidRDefault="004F5695">
            <w:pPr>
              <w:pStyle w:val="Footer"/>
              <w:rPr>
                <w:sz w:val="16"/>
                <w:szCs w:val="16"/>
              </w:rPr>
            </w:pPr>
            <w:r w:rsidRPr="000D3D71">
              <w:rPr>
                <w:sz w:val="18"/>
                <w:szCs w:val="18"/>
              </w:rPr>
              <w:t xml:space="preserve">Page </w:t>
            </w:r>
            <w:r w:rsidRPr="000D3D71">
              <w:rPr>
                <w:b/>
                <w:bCs/>
                <w:sz w:val="18"/>
                <w:szCs w:val="18"/>
              </w:rPr>
              <w:fldChar w:fldCharType="begin"/>
            </w:r>
            <w:r w:rsidRPr="000D3D71">
              <w:rPr>
                <w:b/>
                <w:bCs/>
                <w:sz w:val="18"/>
                <w:szCs w:val="18"/>
              </w:rPr>
              <w:instrText xml:space="preserve"> PAGE </w:instrText>
            </w:r>
            <w:r w:rsidRPr="000D3D71">
              <w:rPr>
                <w:b/>
                <w:bCs/>
                <w:sz w:val="18"/>
                <w:szCs w:val="18"/>
              </w:rPr>
              <w:fldChar w:fldCharType="separate"/>
            </w:r>
            <w:r w:rsidRPr="000D3D71">
              <w:rPr>
                <w:b/>
                <w:bCs/>
                <w:noProof/>
                <w:sz w:val="18"/>
                <w:szCs w:val="18"/>
              </w:rPr>
              <w:t>2</w:t>
            </w:r>
            <w:r w:rsidRPr="000D3D71">
              <w:rPr>
                <w:b/>
                <w:bCs/>
                <w:sz w:val="18"/>
                <w:szCs w:val="18"/>
              </w:rPr>
              <w:fldChar w:fldCharType="end"/>
            </w:r>
            <w:r w:rsidRPr="000D3D71">
              <w:rPr>
                <w:sz w:val="18"/>
                <w:szCs w:val="18"/>
              </w:rPr>
              <w:t xml:space="preserve"> of </w:t>
            </w:r>
            <w:r w:rsidRPr="000D3D71">
              <w:rPr>
                <w:b/>
                <w:bCs/>
                <w:sz w:val="18"/>
                <w:szCs w:val="18"/>
              </w:rPr>
              <w:fldChar w:fldCharType="begin"/>
            </w:r>
            <w:r w:rsidRPr="000D3D71">
              <w:rPr>
                <w:b/>
                <w:bCs/>
                <w:sz w:val="18"/>
                <w:szCs w:val="18"/>
              </w:rPr>
              <w:instrText xml:space="preserve"> NUMPAGES  </w:instrText>
            </w:r>
            <w:r w:rsidRPr="000D3D71">
              <w:rPr>
                <w:b/>
                <w:bCs/>
                <w:sz w:val="18"/>
                <w:szCs w:val="18"/>
              </w:rPr>
              <w:fldChar w:fldCharType="separate"/>
            </w:r>
            <w:r w:rsidRPr="000D3D71">
              <w:rPr>
                <w:b/>
                <w:bCs/>
                <w:noProof/>
                <w:sz w:val="18"/>
                <w:szCs w:val="18"/>
              </w:rPr>
              <w:t>2</w:t>
            </w:r>
            <w:r w:rsidRPr="000D3D71">
              <w:rPr>
                <w:b/>
                <w:bCs/>
                <w:sz w:val="18"/>
                <w:szCs w:val="18"/>
              </w:rPr>
              <w:fldChar w:fldCharType="end"/>
            </w:r>
          </w:p>
        </w:sdtContent>
      </w:sdt>
    </w:sdtContent>
  </w:sdt>
  <w:p w14:paraId="6D7898BB" w14:textId="1456D4A5" w:rsidR="00F07001" w:rsidRDefault="00F07001" w:rsidP="00123770">
    <w:pPr>
      <w:pStyle w:val="Footer"/>
      <w:tabs>
        <w:tab w:val="clear" w:pos="4513"/>
        <w:tab w:val="clear" w:pos="9026"/>
        <w:tab w:val="left" w:pos="2674"/>
        <w:tab w:val="left" w:pos="308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D41BAB" w14:textId="77777777" w:rsidR="00A86433" w:rsidRDefault="00A86433" w:rsidP="00F07001">
      <w:pPr>
        <w:spacing w:after="0" w:line="240" w:lineRule="auto"/>
      </w:pPr>
      <w:r>
        <w:separator/>
      </w:r>
    </w:p>
  </w:footnote>
  <w:footnote w:type="continuationSeparator" w:id="0">
    <w:p w14:paraId="1AA5AD8B" w14:textId="77777777" w:rsidR="00A86433" w:rsidRDefault="00A86433" w:rsidP="00F070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D934AC" w14:textId="4EAF0E01" w:rsidR="00D71986" w:rsidRDefault="00D719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B019C6" w14:textId="2CB90891" w:rsidR="00D71986" w:rsidRDefault="00D7198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F890ED" w14:textId="61387A0C" w:rsidR="00D71986" w:rsidRDefault="00D719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71DEF"/>
    <w:multiLevelType w:val="hybridMultilevel"/>
    <w:tmpl w:val="11C03E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3D66FF"/>
    <w:multiLevelType w:val="hybridMultilevel"/>
    <w:tmpl w:val="493CD854"/>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 w15:restartNumberingAfterBreak="0">
    <w:nsid w:val="0BCE06A5"/>
    <w:multiLevelType w:val="multilevel"/>
    <w:tmpl w:val="323A30C8"/>
    <w:lvl w:ilvl="0">
      <w:start w:val="5"/>
      <w:numFmt w:val="decimal"/>
      <w:lvlText w:val="%1"/>
      <w:lvlJc w:val="left"/>
      <w:pPr>
        <w:ind w:left="360" w:hanging="360"/>
      </w:pPr>
      <w:rPr>
        <w:rFonts w:ascii="Calibri" w:hAnsi="Calibri" w:cs="Calibri" w:hint="default"/>
        <w:b/>
        <w:sz w:val="20"/>
      </w:rPr>
    </w:lvl>
    <w:lvl w:ilvl="1">
      <w:start w:val="1"/>
      <w:numFmt w:val="decimal"/>
      <w:lvlText w:val="%1.%2"/>
      <w:lvlJc w:val="left"/>
      <w:pPr>
        <w:ind w:left="1440" w:hanging="360"/>
      </w:pPr>
      <w:rPr>
        <w:rFonts w:ascii="Calibri" w:hAnsi="Calibri" w:cs="Calibri" w:hint="default"/>
        <w:b/>
        <w:sz w:val="20"/>
      </w:rPr>
    </w:lvl>
    <w:lvl w:ilvl="2">
      <w:start w:val="1"/>
      <w:numFmt w:val="decimal"/>
      <w:lvlText w:val="%1.%2.%3"/>
      <w:lvlJc w:val="left"/>
      <w:pPr>
        <w:ind w:left="2520" w:hanging="360"/>
      </w:pPr>
      <w:rPr>
        <w:rFonts w:ascii="Calibri" w:hAnsi="Calibri" w:cs="Calibri" w:hint="default"/>
        <w:b/>
        <w:sz w:val="20"/>
      </w:rPr>
    </w:lvl>
    <w:lvl w:ilvl="3">
      <w:start w:val="1"/>
      <w:numFmt w:val="decimal"/>
      <w:lvlText w:val="%1.%2.%3.%4"/>
      <w:lvlJc w:val="left"/>
      <w:pPr>
        <w:ind w:left="3960" w:hanging="720"/>
      </w:pPr>
      <w:rPr>
        <w:rFonts w:ascii="Calibri" w:hAnsi="Calibri" w:cs="Calibri" w:hint="default"/>
        <w:b/>
        <w:sz w:val="20"/>
      </w:rPr>
    </w:lvl>
    <w:lvl w:ilvl="4">
      <w:start w:val="1"/>
      <w:numFmt w:val="decimal"/>
      <w:lvlText w:val="%1.%2.%3.%4.%5"/>
      <w:lvlJc w:val="left"/>
      <w:pPr>
        <w:ind w:left="5040" w:hanging="720"/>
      </w:pPr>
      <w:rPr>
        <w:rFonts w:ascii="Calibri" w:hAnsi="Calibri" w:cs="Calibri" w:hint="default"/>
        <w:b/>
        <w:sz w:val="20"/>
      </w:rPr>
    </w:lvl>
    <w:lvl w:ilvl="5">
      <w:start w:val="1"/>
      <w:numFmt w:val="decimal"/>
      <w:lvlText w:val="%1.%2.%3.%4.%5.%6"/>
      <w:lvlJc w:val="left"/>
      <w:pPr>
        <w:ind w:left="6480" w:hanging="1080"/>
      </w:pPr>
      <w:rPr>
        <w:rFonts w:ascii="Calibri" w:hAnsi="Calibri" w:cs="Calibri" w:hint="default"/>
        <w:b/>
        <w:sz w:val="20"/>
      </w:rPr>
    </w:lvl>
    <w:lvl w:ilvl="6">
      <w:start w:val="1"/>
      <w:numFmt w:val="decimal"/>
      <w:lvlText w:val="%1.%2.%3.%4.%5.%6.%7"/>
      <w:lvlJc w:val="left"/>
      <w:pPr>
        <w:ind w:left="7560" w:hanging="1080"/>
      </w:pPr>
      <w:rPr>
        <w:rFonts w:ascii="Calibri" w:hAnsi="Calibri" w:cs="Calibri" w:hint="default"/>
        <w:b/>
        <w:sz w:val="20"/>
      </w:rPr>
    </w:lvl>
    <w:lvl w:ilvl="7">
      <w:start w:val="1"/>
      <w:numFmt w:val="decimal"/>
      <w:lvlText w:val="%1.%2.%3.%4.%5.%6.%7.%8"/>
      <w:lvlJc w:val="left"/>
      <w:pPr>
        <w:ind w:left="8640" w:hanging="1080"/>
      </w:pPr>
      <w:rPr>
        <w:rFonts w:ascii="Calibri" w:hAnsi="Calibri" w:cs="Calibri" w:hint="default"/>
        <w:b/>
        <w:sz w:val="20"/>
      </w:rPr>
    </w:lvl>
    <w:lvl w:ilvl="8">
      <w:start w:val="1"/>
      <w:numFmt w:val="decimal"/>
      <w:lvlText w:val="%1.%2.%3.%4.%5.%6.%7.%8.%9"/>
      <w:lvlJc w:val="left"/>
      <w:pPr>
        <w:ind w:left="10080" w:hanging="1440"/>
      </w:pPr>
      <w:rPr>
        <w:rFonts w:ascii="Calibri" w:hAnsi="Calibri" w:cs="Calibri" w:hint="default"/>
        <w:b/>
        <w:sz w:val="20"/>
      </w:rPr>
    </w:lvl>
  </w:abstractNum>
  <w:abstractNum w:abstractNumId="3" w15:restartNumberingAfterBreak="0">
    <w:nsid w:val="0F027C80"/>
    <w:multiLevelType w:val="hybridMultilevel"/>
    <w:tmpl w:val="2BFA648E"/>
    <w:lvl w:ilvl="0" w:tplc="08090001">
      <w:start w:val="1"/>
      <w:numFmt w:val="bullet"/>
      <w:lvlText w:val=""/>
      <w:lvlJc w:val="left"/>
      <w:pPr>
        <w:ind w:left="513" w:hanging="360"/>
      </w:pPr>
      <w:rPr>
        <w:rFonts w:ascii="Symbol" w:hAnsi="Symbol" w:hint="default"/>
      </w:rPr>
    </w:lvl>
    <w:lvl w:ilvl="1" w:tplc="08090003" w:tentative="1">
      <w:start w:val="1"/>
      <w:numFmt w:val="bullet"/>
      <w:lvlText w:val="o"/>
      <w:lvlJc w:val="left"/>
      <w:pPr>
        <w:ind w:left="1233" w:hanging="360"/>
      </w:pPr>
      <w:rPr>
        <w:rFonts w:ascii="Courier New" w:hAnsi="Courier New" w:cs="Courier New" w:hint="default"/>
      </w:rPr>
    </w:lvl>
    <w:lvl w:ilvl="2" w:tplc="08090005" w:tentative="1">
      <w:start w:val="1"/>
      <w:numFmt w:val="bullet"/>
      <w:lvlText w:val=""/>
      <w:lvlJc w:val="left"/>
      <w:pPr>
        <w:ind w:left="1953" w:hanging="360"/>
      </w:pPr>
      <w:rPr>
        <w:rFonts w:ascii="Wingdings" w:hAnsi="Wingdings" w:hint="default"/>
      </w:rPr>
    </w:lvl>
    <w:lvl w:ilvl="3" w:tplc="08090001" w:tentative="1">
      <w:start w:val="1"/>
      <w:numFmt w:val="bullet"/>
      <w:lvlText w:val=""/>
      <w:lvlJc w:val="left"/>
      <w:pPr>
        <w:ind w:left="2673" w:hanging="360"/>
      </w:pPr>
      <w:rPr>
        <w:rFonts w:ascii="Symbol" w:hAnsi="Symbol" w:hint="default"/>
      </w:rPr>
    </w:lvl>
    <w:lvl w:ilvl="4" w:tplc="08090003" w:tentative="1">
      <w:start w:val="1"/>
      <w:numFmt w:val="bullet"/>
      <w:lvlText w:val="o"/>
      <w:lvlJc w:val="left"/>
      <w:pPr>
        <w:ind w:left="3393" w:hanging="360"/>
      </w:pPr>
      <w:rPr>
        <w:rFonts w:ascii="Courier New" w:hAnsi="Courier New" w:cs="Courier New" w:hint="default"/>
      </w:rPr>
    </w:lvl>
    <w:lvl w:ilvl="5" w:tplc="08090005" w:tentative="1">
      <w:start w:val="1"/>
      <w:numFmt w:val="bullet"/>
      <w:lvlText w:val=""/>
      <w:lvlJc w:val="left"/>
      <w:pPr>
        <w:ind w:left="4113" w:hanging="360"/>
      </w:pPr>
      <w:rPr>
        <w:rFonts w:ascii="Wingdings" w:hAnsi="Wingdings" w:hint="default"/>
      </w:rPr>
    </w:lvl>
    <w:lvl w:ilvl="6" w:tplc="08090001" w:tentative="1">
      <w:start w:val="1"/>
      <w:numFmt w:val="bullet"/>
      <w:lvlText w:val=""/>
      <w:lvlJc w:val="left"/>
      <w:pPr>
        <w:ind w:left="4833" w:hanging="360"/>
      </w:pPr>
      <w:rPr>
        <w:rFonts w:ascii="Symbol" w:hAnsi="Symbol" w:hint="default"/>
      </w:rPr>
    </w:lvl>
    <w:lvl w:ilvl="7" w:tplc="08090003" w:tentative="1">
      <w:start w:val="1"/>
      <w:numFmt w:val="bullet"/>
      <w:lvlText w:val="o"/>
      <w:lvlJc w:val="left"/>
      <w:pPr>
        <w:ind w:left="5553" w:hanging="360"/>
      </w:pPr>
      <w:rPr>
        <w:rFonts w:ascii="Courier New" w:hAnsi="Courier New" w:cs="Courier New" w:hint="default"/>
      </w:rPr>
    </w:lvl>
    <w:lvl w:ilvl="8" w:tplc="08090005" w:tentative="1">
      <w:start w:val="1"/>
      <w:numFmt w:val="bullet"/>
      <w:lvlText w:val=""/>
      <w:lvlJc w:val="left"/>
      <w:pPr>
        <w:ind w:left="6273" w:hanging="360"/>
      </w:pPr>
      <w:rPr>
        <w:rFonts w:ascii="Wingdings" w:hAnsi="Wingdings" w:hint="default"/>
      </w:rPr>
    </w:lvl>
  </w:abstractNum>
  <w:abstractNum w:abstractNumId="4" w15:restartNumberingAfterBreak="0">
    <w:nsid w:val="1EA31C5E"/>
    <w:multiLevelType w:val="hybridMultilevel"/>
    <w:tmpl w:val="E4E261D2"/>
    <w:lvl w:ilvl="0" w:tplc="08090001">
      <w:start w:val="1"/>
      <w:numFmt w:val="bullet"/>
      <w:lvlText w:val=""/>
      <w:lvlJc w:val="left"/>
      <w:pPr>
        <w:ind w:left="1050" w:hanging="360"/>
      </w:pPr>
      <w:rPr>
        <w:rFonts w:ascii="Symbol" w:hAnsi="Symbol" w:hint="default"/>
      </w:rPr>
    </w:lvl>
    <w:lvl w:ilvl="1" w:tplc="08090003" w:tentative="1">
      <w:start w:val="1"/>
      <w:numFmt w:val="bullet"/>
      <w:lvlText w:val="o"/>
      <w:lvlJc w:val="left"/>
      <w:pPr>
        <w:ind w:left="1770" w:hanging="360"/>
      </w:pPr>
      <w:rPr>
        <w:rFonts w:ascii="Courier New" w:hAnsi="Courier New" w:cs="Courier New" w:hint="default"/>
      </w:rPr>
    </w:lvl>
    <w:lvl w:ilvl="2" w:tplc="08090005" w:tentative="1">
      <w:start w:val="1"/>
      <w:numFmt w:val="bullet"/>
      <w:lvlText w:val=""/>
      <w:lvlJc w:val="left"/>
      <w:pPr>
        <w:ind w:left="2490" w:hanging="360"/>
      </w:pPr>
      <w:rPr>
        <w:rFonts w:ascii="Wingdings" w:hAnsi="Wingdings" w:hint="default"/>
      </w:rPr>
    </w:lvl>
    <w:lvl w:ilvl="3" w:tplc="08090001" w:tentative="1">
      <w:start w:val="1"/>
      <w:numFmt w:val="bullet"/>
      <w:lvlText w:val=""/>
      <w:lvlJc w:val="left"/>
      <w:pPr>
        <w:ind w:left="3210" w:hanging="360"/>
      </w:pPr>
      <w:rPr>
        <w:rFonts w:ascii="Symbol" w:hAnsi="Symbol" w:hint="default"/>
      </w:rPr>
    </w:lvl>
    <w:lvl w:ilvl="4" w:tplc="08090003" w:tentative="1">
      <w:start w:val="1"/>
      <w:numFmt w:val="bullet"/>
      <w:lvlText w:val="o"/>
      <w:lvlJc w:val="left"/>
      <w:pPr>
        <w:ind w:left="3930" w:hanging="360"/>
      </w:pPr>
      <w:rPr>
        <w:rFonts w:ascii="Courier New" w:hAnsi="Courier New" w:cs="Courier New" w:hint="default"/>
      </w:rPr>
    </w:lvl>
    <w:lvl w:ilvl="5" w:tplc="08090005" w:tentative="1">
      <w:start w:val="1"/>
      <w:numFmt w:val="bullet"/>
      <w:lvlText w:val=""/>
      <w:lvlJc w:val="left"/>
      <w:pPr>
        <w:ind w:left="4650" w:hanging="360"/>
      </w:pPr>
      <w:rPr>
        <w:rFonts w:ascii="Wingdings" w:hAnsi="Wingdings" w:hint="default"/>
      </w:rPr>
    </w:lvl>
    <w:lvl w:ilvl="6" w:tplc="08090001" w:tentative="1">
      <w:start w:val="1"/>
      <w:numFmt w:val="bullet"/>
      <w:lvlText w:val=""/>
      <w:lvlJc w:val="left"/>
      <w:pPr>
        <w:ind w:left="5370" w:hanging="360"/>
      </w:pPr>
      <w:rPr>
        <w:rFonts w:ascii="Symbol" w:hAnsi="Symbol" w:hint="default"/>
      </w:rPr>
    </w:lvl>
    <w:lvl w:ilvl="7" w:tplc="08090003" w:tentative="1">
      <w:start w:val="1"/>
      <w:numFmt w:val="bullet"/>
      <w:lvlText w:val="o"/>
      <w:lvlJc w:val="left"/>
      <w:pPr>
        <w:ind w:left="6090" w:hanging="360"/>
      </w:pPr>
      <w:rPr>
        <w:rFonts w:ascii="Courier New" w:hAnsi="Courier New" w:cs="Courier New" w:hint="default"/>
      </w:rPr>
    </w:lvl>
    <w:lvl w:ilvl="8" w:tplc="08090005" w:tentative="1">
      <w:start w:val="1"/>
      <w:numFmt w:val="bullet"/>
      <w:lvlText w:val=""/>
      <w:lvlJc w:val="left"/>
      <w:pPr>
        <w:ind w:left="6810" w:hanging="360"/>
      </w:pPr>
      <w:rPr>
        <w:rFonts w:ascii="Wingdings" w:hAnsi="Wingdings" w:hint="default"/>
      </w:rPr>
    </w:lvl>
  </w:abstractNum>
  <w:abstractNum w:abstractNumId="5" w15:restartNumberingAfterBreak="0">
    <w:nsid w:val="24F2192B"/>
    <w:multiLevelType w:val="hybridMultilevel"/>
    <w:tmpl w:val="6B342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E111E0"/>
    <w:multiLevelType w:val="hybridMultilevel"/>
    <w:tmpl w:val="F08000A0"/>
    <w:lvl w:ilvl="0" w:tplc="08090001">
      <w:start w:val="1"/>
      <w:numFmt w:val="bullet"/>
      <w:lvlText w:val=""/>
      <w:lvlJc w:val="left"/>
      <w:pPr>
        <w:ind w:left="710" w:hanging="360"/>
      </w:pPr>
      <w:rPr>
        <w:rFonts w:ascii="Symbol" w:hAnsi="Symbol" w:hint="default"/>
      </w:rPr>
    </w:lvl>
    <w:lvl w:ilvl="1" w:tplc="08090003" w:tentative="1">
      <w:start w:val="1"/>
      <w:numFmt w:val="bullet"/>
      <w:lvlText w:val="o"/>
      <w:lvlJc w:val="left"/>
      <w:pPr>
        <w:ind w:left="1430" w:hanging="360"/>
      </w:pPr>
      <w:rPr>
        <w:rFonts w:ascii="Courier New" w:hAnsi="Courier New" w:cs="Courier New" w:hint="default"/>
      </w:rPr>
    </w:lvl>
    <w:lvl w:ilvl="2" w:tplc="08090005" w:tentative="1">
      <w:start w:val="1"/>
      <w:numFmt w:val="bullet"/>
      <w:lvlText w:val=""/>
      <w:lvlJc w:val="left"/>
      <w:pPr>
        <w:ind w:left="2150" w:hanging="360"/>
      </w:pPr>
      <w:rPr>
        <w:rFonts w:ascii="Wingdings" w:hAnsi="Wingdings" w:hint="default"/>
      </w:rPr>
    </w:lvl>
    <w:lvl w:ilvl="3" w:tplc="08090001" w:tentative="1">
      <w:start w:val="1"/>
      <w:numFmt w:val="bullet"/>
      <w:lvlText w:val=""/>
      <w:lvlJc w:val="left"/>
      <w:pPr>
        <w:ind w:left="2870" w:hanging="360"/>
      </w:pPr>
      <w:rPr>
        <w:rFonts w:ascii="Symbol" w:hAnsi="Symbol" w:hint="default"/>
      </w:rPr>
    </w:lvl>
    <w:lvl w:ilvl="4" w:tplc="08090003" w:tentative="1">
      <w:start w:val="1"/>
      <w:numFmt w:val="bullet"/>
      <w:lvlText w:val="o"/>
      <w:lvlJc w:val="left"/>
      <w:pPr>
        <w:ind w:left="3590" w:hanging="360"/>
      </w:pPr>
      <w:rPr>
        <w:rFonts w:ascii="Courier New" w:hAnsi="Courier New" w:cs="Courier New" w:hint="default"/>
      </w:rPr>
    </w:lvl>
    <w:lvl w:ilvl="5" w:tplc="08090005" w:tentative="1">
      <w:start w:val="1"/>
      <w:numFmt w:val="bullet"/>
      <w:lvlText w:val=""/>
      <w:lvlJc w:val="left"/>
      <w:pPr>
        <w:ind w:left="4310" w:hanging="360"/>
      </w:pPr>
      <w:rPr>
        <w:rFonts w:ascii="Wingdings" w:hAnsi="Wingdings" w:hint="default"/>
      </w:rPr>
    </w:lvl>
    <w:lvl w:ilvl="6" w:tplc="08090001" w:tentative="1">
      <w:start w:val="1"/>
      <w:numFmt w:val="bullet"/>
      <w:lvlText w:val=""/>
      <w:lvlJc w:val="left"/>
      <w:pPr>
        <w:ind w:left="5030" w:hanging="360"/>
      </w:pPr>
      <w:rPr>
        <w:rFonts w:ascii="Symbol" w:hAnsi="Symbol" w:hint="default"/>
      </w:rPr>
    </w:lvl>
    <w:lvl w:ilvl="7" w:tplc="08090003" w:tentative="1">
      <w:start w:val="1"/>
      <w:numFmt w:val="bullet"/>
      <w:lvlText w:val="o"/>
      <w:lvlJc w:val="left"/>
      <w:pPr>
        <w:ind w:left="5750" w:hanging="360"/>
      </w:pPr>
      <w:rPr>
        <w:rFonts w:ascii="Courier New" w:hAnsi="Courier New" w:cs="Courier New" w:hint="default"/>
      </w:rPr>
    </w:lvl>
    <w:lvl w:ilvl="8" w:tplc="08090005" w:tentative="1">
      <w:start w:val="1"/>
      <w:numFmt w:val="bullet"/>
      <w:lvlText w:val=""/>
      <w:lvlJc w:val="left"/>
      <w:pPr>
        <w:ind w:left="6470" w:hanging="360"/>
      </w:pPr>
      <w:rPr>
        <w:rFonts w:ascii="Wingdings" w:hAnsi="Wingdings" w:hint="default"/>
      </w:rPr>
    </w:lvl>
  </w:abstractNum>
  <w:abstractNum w:abstractNumId="7" w15:restartNumberingAfterBreak="0">
    <w:nsid w:val="359F4B2B"/>
    <w:multiLevelType w:val="multilevel"/>
    <w:tmpl w:val="CF045630"/>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8" w15:restartNumberingAfterBreak="0">
    <w:nsid w:val="3D4B359D"/>
    <w:multiLevelType w:val="hybridMultilevel"/>
    <w:tmpl w:val="EEBAD4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28A6E68"/>
    <w:multiLevelType w:val="multilevel"/>
    <w:tmpl w:val="6CB4A7EC"/>
    <w:lvl w:ilvl="0">
      <w:start w:val="1"/>
      <w:numFmt w:val="decimal"/>
      <w:lvlText w:val="%1."/>
      <w:lvlJc w:val="left"/>
      <w:pPr>
        <w:ind w:left="349" w:hanging="360"/>
      </w:pPr>
      <w:rPr>
        <w:rFonts w:hint="default"/>
        <w:b/>
      </w:rPr>
    </w:lvl>
    <w:lvl w:ilvl="1">
      <w:start w:val="1"/>
      <w:numFmt w:val="decimal"/>
      <w:isLgl/>
      <w:lvlText w:val="%1.%2"/>
      <w:lvlJc w:val="left"/>
      <w:pPr>
        <w:ind w:left="1276" w:hanging="720"/>
      </w:pPr>
      <w:rPr>
        <w:rFonts w:hint="default"/>
        <w:i w:val="0"/>
      </w:rPr>
    </w:lvl>
    <w:lvl w:ilvl="2">
      <w:start w:val="1"/>
      <w:numFmt w:val="decimal"/>
      <w:isLgl/>
      <w:lvlText w:val="%1.%2.%3"/>
      <w:lvlJc w:val="left"/>
      <w:pPr>
        <w:ind w:left="1843" w:hanging="720"/>
      </w:pPr>
      <w:rPr>
        <w:rFonts w:hint="default"/>
      </w:rPr>
    </w:lvl>
    <w:lvl w:ilvl="3">
      <w:start w:val="1"/>
      <w:numFmt w:val="decimal"/>
      <w:isLgl/>
      <w:lvlText w:val="%1.%2.%3.%4"/>
      <w:lvlJc w:val="left"/>
      <w:pPr>
        <w:ind w:left="2410" w:hanging="720"/>
      </w:pPr>
      <w:rPr>
        <w:rFonts w:hint="default"/>
      </w:rPr>
    </w:lvl>
    <w:lvl w:ilvl="4">
      <w:start w:val="1"/>
      <w:numFmt w:val="decimal"/>
      <w:isLgl/>
      <w:lvlText w:val="%1.%2.%3.%4.%5"/>
      <w:lvlJc w:val="left"/>
      <w:pPr>
        <w:ind w:left="3337" w:hanging="1080"/>
      </w:pPr>
      <w:rPr>
        <w:rFonts w:hint="default"/>
      </w:rPr>
    </w:lvl>
    <w:lvl w:ilvl="5">
      <w:start w:val="1"/>
      <w:numFmt w:val="decimal"/>
      <w:isLgl/>
      <w:lvlText w:val="%1.%2.%3.%4.%5.%6"/>
      <w:lvlJc w:val="left"/>
      <w:pPr>
        <w:ind w:left="3904" w:hanging="1080"/>
      </w:pPr>
      <w:rPr>
        <w:rFonts w:hint="default"/>
      </w:rPr>
    </w:lvl>
    <w:lvl w:ilvl="6">
      <w:start w:val="1"/>
      <w:numFmt w:val="decimal"/>
      <w:isLgl/>
      <w:lvlText w:val="%1.%2.%3.%4.%5.%6.%7"/>
      <w:lvlJc w:val="left"/>
      <w:pPr>
        <w:ind w:left="4831" w:hanging="1440"/>
      </w:pPr>
      <w:rPr>
        <w:rFonts w:hint="default"/>
      </w:rPr>
    </w:lvl>
    <w:lvl w:ilvl="7">
      <w:start w:val="1"/>
      <w:numFmt w:val="decimal"/>
      <w:isLgl/>
      <w:lvlText w:val="%1.%2.%3.%4.%5.%6.%7.%8"/>
      <w:lvlJc w:val="left"/>
      <w:pPr>
        <w:ind w:left="5398" w:hanging="1440"/>
      </w:pPr>
      <w:rPr>
        <w:rFonts w:hint="default"/>
      </w:rPr>
    </w:lvl>
    <w:lvl w:ilvl="8">
      <w:start w:val="1"/>
      <w:numFmt w:val="decimal"/>
      <w:isLgl/>
      <w:lvlText w:val="%1.%2.%3.%4.%5.%6.%7.%8.%9"/>
      <w:lvlJc w:val="left"/>
      <w:pPr>
        <w:ind w:left="5965" w:hanging="1440"/>
      </w:pPr>
      <w:rPr>
        <w:rFonts w:hint="default"/>
      </w:rPr>
    </w:lvl>
  </w:abstractNum>
  <w:abstractNum w:abstractNumId="10" w15:restartNumberingAfterBreak="0">
    <w:nsid w:val="455055CE"/>
    <w:multiLevelType w:val="hybridMultilevel"/>
    <w:tmpl w:val="2648F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5A472D9"/>
    <w:multiLevelType w:val="hybridMultilevel"/>
    <w:tmpl w:val="7AC437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FB3685A"/>
    <w:multiLevelType w:val="hybridMultilevel"/>
    <w:tmpl w:val="0A3E4A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120264C"/>
    <w:multiLevelType w:val="hybridMultilevel"/>
    <w:tmpl w:val="5808C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8616D61"/>
    <w:multiLevelType w:val="hybridMultilevel"/>
    <w:tmpl w:val="F8266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11"/>
  </w:num>
  <w:num w:numId="4">
    <w:abstractNumId w:val="13"/>
  </w:num>
  <w:num w:numId="5">
    <w:abstractNumId w:val="5"/>
  </w:num>
  <w:num w:numId="6">
    <w:abstractNumId w:val="14"/>
  </w:num>
  <w:num w:numId="7">
    <w:abstractNumId w:val="6"/>
  </w:num>
  <w:num w:numId="8">
    <w:abstractNumId w:val="10"/>
  </w:num>
  <w:num w:numId="9">
    <w:abstractNumId w:val="4"/>
  </w:num>
  <w:num w:numId="10">
    <w:abstractNumId w:val="12"/>
  </w:num>
  <w:num w:numId="11">
    <w:abstractNumId w:val="9"/>
  </w:num>
  <w:num w:numId="12">
    <w:abstractNumId w:val="1"/>
  </w:num>
  <w:num w:numId="13">
    <w:abstractNumId w:val="8"/>
  </w:num>
  <w:num w:numId="14">
    <w:abstractNumId w:val="0"/>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7619"/>
    <w:rsid w:val="00000091"/>
    <w:rsid w:val="00010A00"/>
    <w:rsid w:val="00010D93"/>
    <w:rsid w:val="000306F7"/>
    <w:rsid w:val="00033D6E"/>
    <w:rsid w:val="00037E11"/>
    <w:rsid w:val="00052FD9"/>
    <w:rsid w:val="0005781C"/>
    <w:rsid w:val="00063BF0"/>
    <w:rsid w:val="00071B98"/>
    <w:rsid w:val="0007276B"/>
    <w:rsid w:val="00083E14"/>
    <w:rsid w:val="000869FB"/>
    <w:rsid w:val="00093AA2"/>
    <w:rsid w:val="000A2B41"/>
    <w:rsid w:val="000A637F"/>
    <w:rsid w:val="000B4B6C"/>
    <w:rsid w:val="000C11E2"/>
    <w:rsid w:val="000D35BE"/>
    <w:rsid w:val="000D3D71"/>
    <w:rsid w:val="000D551A"/>
    <w:rsid w:val="000D7D9C"/>
    <w:rsid w:val="000E242E"/>
    <w:rsid w:val="000F4E9E"/>
    <w:rsid w:val="00100701"/>
    <w:rsid w:val="001042BC"/>
    <w:rsid w:val="00107B3A"/>
    <w:rsid w:val="00123770"/>
    <w:rsid w:val="00131759"/>
    <w:rsid w:val="00133FF5"/>
    <w:rsid w:val="00136D3D"/>
    <w:rsid w:val="00146C2B"/>
    <w:rsid w:val="00150B88"/>
    <w:rsid w:val="00151E2F"/>
    <w:rsid w:val="001545C8"/>
    <w:rsid w:val="00172246"/>
    <w:rsid w:val="001738F5"/>
    <w:rsid w:val="001910A5"/>
    <w:rsid w:val="001B161B"/>
    <w:rsid w:val="001B484B"/>
    <w:rsid w:val="001C2D30"/>
    <w:rsid w:val="001D0E08"/>
    <w:rsid w:val="001D27B2"/>
    <w:rsid w:val="001D4BDF"/>
    <w:rsid w:val="001E2E77"/>
    <w:rsid w:val="001E7B6B"/>
    <w:rsid w:val="00201B4F"/>
    <w:rsid w:val="00204EBB"/>
    <w:rsid w:val="00211C2F"/>
    <w:rsid w:val="002122E9"/>
    <w:rsid w:val="00216CC4"/>
    <w:rsid w:val="0022540D"/>
    <w:rsid w:val="00227163"/>
    <w:rsid w:val="002277B6"/>
    <w:rsid w:val="0023367F"/>
    <w:rsid w:val="00241DBE"/>
    <w:rsid w:val="00256882"/>
    <w:rsid w:val="00256E4B"/>
    <w:rsid w:val="0026266F"/>
    <w:rsid w:val="002633D3"/>
    <w:rsid w:val="00265A83"/>
    <w:rsid w:val="0027104B"/>
    <w:rsid w:val="00274F10"/>
    <w:rsid w:val="002871AE"/>
    <w:rsid w:val="00293110"/>
    <w:rsid w:val="00293799"/>
    <w:rsid w:val="00295F22"/>
    <w:rsid w:val="002A5956"/>
    <w:rsid w:val="002A5F70"/>
    <w:rsid w:val="002A7D04"/>
    <w:rsid w:val="002B452C"/>
    <w:rsid w:val="002C226A"/>
    <w:rsid w:val="002C6762"/>
    <w:rsid w:val="002F084D"/>
    <w:rsid w:val="002F792E"/>
    <w:rsid w:val="00300092"/>
    <w:rsid w:val="00307E70"/>
    <w:rsid w:val="003223B2"/>
    <w:rsid w:val="003441C3"/>
    <w:rsid w:val="00360B51"/>
    <w:rsid w:val="00380DCC"/>
    <w:rsid w:val="003827F4"/>
    <w:rsid w:val="00385A67"/>
    <w:rsid w:val="0039022C"/>
    <w:rsid w:val="003948CE"/>
    <w:rsid w:val="00394D6C"/>
    <w:rsid w:val="003A31FC"/>
    <w:rsid w:val="003A3578"/>
    <w:rsid w:val="003C0BBB"/>
    <w:rsid w:val="003C32C6"/>
    <w:rsid w:val="003D1D72"/>
    <w:rsid w:val="003D5757"/>
    <w:rsid w:val="003D6AF8"/>
    <w:rsid w:val="004008AC"/>
    <w:rsid w:val="004152B5"/>
    <w:rsid w:val="00424ED4"/>
    <w:rsid w:val="004256BF"/>
    <w:rsid w:val="00426BD3"/>
    <w:rsid w:val="00426FB6"/>
    <w:rsid w:val="00427503"/>
    <w:rsid w:val="004552DC"/>
    <w:rsid w:val="0046615D"/>
    <w:rsid w:val="00472490"/>
    <w:rsid w:val="00480865"/>
    <w:rsid w:val="004842BC"/>
    <w:rsid w:val="00486CB0"/>
    <w:rsid w:val="004934C1"/>
    <w:rsid w:val="004938E0"/>
    <w:rsid w:val="004A494B"/>
    <w:rsid w:val="004C322C"/>
    <w:rsid w:val="004D52DE"/>
    <w:rsid w:val="004D65B0"/>
    <w:rsid w:val="004D707F"/>
    <w:rsid w:val="004E35F3"/>
    <w:rsid w:val="004F314A"/>
    <w:rsid w:val="004F4253"/>
    <w:rsid w:val="004F4545"/>
    <w:rsid w:val="004F5425"/>
    <w:rsid w:val="004F5695"/>
    <w:rsid w:val="004F7AD8"/>
    <w:rsid w:val="0050320F"/>
    <w:rsid w:val="005054B3"/>
    <w:rsid w:val="00505F08"/>
    <w:rsid w:val="00511066"/>
    <w:rsid w:val="00512541"/>
    <w:rsid w:val="005165A0"/>
    <w:rsid w:val="00522562"/>
    <w:rsid w:val="00525F7D"/>
    <w:rsid w:val="00527D3B"/>
    <w:rsid w:val="005369AF"/>
    <w:rsid w:val="00541FAE"/>
    <w:rsid w:val="00543962"/>
    <w:rsid w:val="0055088F"/>
    <w:rsid w:val="005525F4"/>
    <w:rsid w:val="0057531F"/>
    <w:rsid w:val="00583F1A"/>
    <w:rsid w:val="00586FC3"/>
    <w:rsid w:val="0059471B"/>
    <w:rsid w:val="00595BAC"/>
    <w:rsid w:val="00597452"/>
    <w:rsid w:val="005A0E40"/>
    <w:rsid w:val="005A329A"/>
    <w:rsid w:val="005A4CAF"/>
    <w:rsid w:val="005A70AD"/>
    <w:rsid w:val="005C2E83"/>
    <w:rsid w:val="005C4C5D"/>
    <w:rsid w:val="005C70DA"/>
    <w:rsid w:val="005C74C3"/>
    <w:rsid w:val="005D1C02"/>
    <w:rsid w:val="005D2999"/>
    <w:rsid w:val="005D6347"/>
    <w:rsid w:val="005E55DF"/>
    <w:rsid w:val="006101EA"/>
    <w:rsid w:val="00612D12"/>
    <w:rsid w:val="00617465"/>
    <w:rsid w:val="00623010"/>
    <w:rsid w:val="00627174"/>
    <w:rsid w:val="00655AE6"/>
    <w:rsid w:val="00675B3F"/>
    <w:rsid w:val="006877CF"/>
    <w:rsid w:val="00693AE4"/>
    <w:rsid w:val="0069429B"/>
    <w:rsid w:val="006A24AD"/>
    <w:rsid w:val="006C262C"/>
    <w:rsid w:val="006C445E"/>
    <w:rsid w:val="006C6953"/>
    <w:rsid w:val="006D53CB"/>
    <w:rsid w:val="006D77B3"/>
    <w:rsid w:val="006E34E9"/>
    <w:rsid w:val="006F082B"/>
    <w:rsid w:val="006F3EC1"/>
    <w:rsid w:val="00707321"/>
    <w:rsid w:val="007073A4"/>
    <w:rsid w:val="00720F03"/>
    <w:rsid w:val="00721092"/>
    <w:rsid w:val="00725C19"/>
    <w:rsid w:val="00726CC0"/>
    <w:rsid w:val="007300E4"/>
    <w:rsid w:val="00731944"/>
    <w:rsid w:val="007337B3"/>
    <w:rsid w:val="0073548A"/>
    <w:rsid w:val="00740A97"/>
    <w:rsid w:val="00740C5A"/>
    <w:rsid w:val="00745A65"/>
    <w:rsid w:val="00751661"/>
    <w:rsid w:val="00752B59"/>
    <w:rsid w:val="00753180"/>
    <w:rsid w:val="007534C8"/>
    <w:rsid w:val="0076223A"/>
    <w:rsid w:val="00762CE6"/>
    <w:rsid w:val="00773ABD"/>
    <w:rsid w:val="00776CBB"/>
    <w:rsid w:val="00781B0F"/>
    <w:rsid w:val="00794B38"/>
    <w:rsid w:val="00796831"/>
    <w:rsid w:val="00796E23"/>
    <w:rsid w:val="007A5884"/>
    <w:rsid w:val="007B4C17"/>
    <w:rsid w:val="007C2176"/>
    <w:rsid w:val="007C67A9"/>
    <w:rsid w:val="007D653C"/>
    <w:rsid w:val="007E3B8E"/>
    <w:rsid w:val="007F4D08"/>
    <w:rsid w:val="00803CEA"/>
    <w:rsid w:val="00810029"/>
    <w:rsid w:val="00812FF2"/>
    <w:rsid w:val="008143F4"/>
    <w:rsid w:val="00814B6F"/>
    <w:rsid w:val="008324FA"/>
    <w:rsid w:val="008440EC"/>
    <w:rsid w:val="008569C3"/>
    <w:rsid w:val="00881BD5"/>
    <w:rsid w:val="00882C5F"/>
    <w:rsid w:val="008846AC"/>
    <w:rsid w:val="008874BC"/>
    <w:rsid w:val="00887831"/>
    <w:rsid w:val="00891207"/>
    <w:rsid w:val="00895402"/>
    <w:rsid w:val="00896225"/>
    <w:rsid w:val="008A48F2"/>
    <w:rsid w:val="008A6551"/>
    <w:rsid w:val="008B28BB"/>
    <w:rsid w:val="008C23E3"/>
    <w:rsid w:val="008C43A9"/>
    <w:rsid w:val="008D5243"/>
    <w:rsid w:val="008E1DDB"/>
    <w:rsid w:val="008E1E06"/>
    <w:rsid w:val="008E5066"/>
    <w:rsid w:val="008F115F"/>
    <w:rsid w:val="0092575D"/>
    <w:rsid w:val="0092665A"/>
    <w:rsid w:val="00926D2A"/>
    <w:rsid w:val="00941819"/>
    <w:rsid w:val="009502B3"/>
    <w:rsid w:val="00962436"/>
    <w:rsid w:val="00963E21"/>
    <w:rsid w:val="0096483B"/>
    <w:rsid w:val="00965CEB"/>
    <w:rsid w:val="00977071"/>
    <w:rsid w:val="0098641B"/>
    <w:rsid w:val="00990552"/>
    <w:rsid w:val="009A5487"/>
    <w:rsid w:val="009C793C"/>
    <w:rsid w:val="009D1892"/>
    <w:rsid w:val="009D3C33"/>
    <w:rsid w:val="009D540D"/>
    <w:rsid w:val="009E28AC"/>
    <w:rsid w:val="00A01A3D"/>
    <w:rsid w:val="00A056F2"/>
    <w:rsid w:val="00A0782B"/>
    <w:rsid w:val="00A139F7"/>
    <w:rsid w:val="00A2410C"/>
    <w:rsid w:val="00A35F30"/>
    <w:rsid w:val="00A43741"/>
    <w:rsid w:val="00A43DD0"/>
    <w:rsid w:val="00A54061"/>
    <w:rsid w:val="00A63599"/>
    <w:rsid w:val="00A65A21"/>
    <w:rsid w:val="00A73918"/>
    <w:rsid w:val="00A771B5"/>
    <w:rsid w:val="00A77445"/>
    <w:rsid w:val="00A801A0"/>
    <w:rsid w:val="00A85783"/>
    <w:rsid w:val="00A86433"/>
    <w:rsid w:val="00A94C00"/>
    <w:rsid w:val="00A96413"/>
    <w:rsid w:val="00A96B5E"/>
    <w:rsid w:val="00AA3A9D"/>
    <w:rsid w:val="00AA4395"/>
    <w:rsid w:val="00AC7A55"/>
    <w:rsid w:val="00AD0779"/>
    <w:rsid w:val="00AD1463"/>
    <w:rsid w:val="00AD4D35"/>
    <w:rsid w:val="00AF0D28"/>
    <w:rsid w:val="00B0589F"/>
    <w:rsid w:val="00B116F1"/>
    <w:rsid w:val="00B1211B"/>
    <w:rsid w:val="00B27BDE"/>
    <w:rsid w:val="00B31694"/>
    <w:rsid w:val="00B32F96"/>
    <w:rsid w:val="00B431CF"/>
    <w:rsid w:val="00B54C53"/>
    <w:rsid w:val="00B56325"/>
    <w:rsid w:val="00B636DD"/>
    <w:rsid w:val="00B753D3"/>
    <w:rsid w:val="00B77D50"/>
    <w:rsid w:val="00B852EC"/>
    <w:rsid w:val="00B920A9"/>
    <w:rsid w:val="00BA3093"/>
    <w:rsid w:val="00BA30E0"/>
    <w:rsid w:val="00BA34EB"/>
    <w:rsid w:val="00BE74D4"/>
    <w:rsid w:val="00C03A66"/>
    <w:rsid w:val="00C05A77"/>
    <w:rsid w:val="00C06191"/>
    <w:rsid w:val="00C079C6"/>
    <w:rsid w:val="00C16327"/>
    <w:rsid w:val="00C2042E"/>
    <w:rsid w:val="00C3301E"/>
    <w:rsid w:val="00C44770"/>
    <w:rsid w:val="00C45AFC"/>
    <w:rsid w:val="00C52B53"/>
    <w:rsid w:val="00C5547B"/>
    <w:rsid w:val="00C652A6"/>
    <w:rsid w:val="00C655B7"/>
    <w:rsid w:val="00C6566C"/>
    <w:rsid w:val="00C6619D"/>
    <w:rsid w:val="00C67619"/>
    <w:rsid w:val="00C76C4C"/>
    <w:rsid w:val="00C87AB2"/>
    <w:rsid w:val="00CA01E8"/>
    <w:rsid w:val="00CA1CC1"/>
    <w:rsid w:val="00CB2C38"/>
    <w:rsid w:val="00CB7ABD"/>
    <w:rsid w:val="00CC3027"/>
    <w:rsid w:val="00CC7F19"/>
    <w:rsid w:val="00CE0010"/>
    <w:rsid w:val="00CE3EB9"/>
    <w:rsid w:val="00CE683D"/>
    <w:rsid w:val="00CE707B"/>
    <w:rsid w:val="00CE756D"/>
    <w:rsid w:val="00CE7EB1"/>
    <w:rsid w:val="00CF69BF"/>
    <w:rsid w:val="00D02A31"/>
    <w:rsid w:val="00D02D5E"/>
    <w:rsid w:val="00D100C0"/>
    <w:rsid w:val="00D315B7"/>
    <w:rsid w:val="00D32DC1"/>
    <w:rsid w:val="00D36207"/>
    <w:rsid w:val="00D41EB5"/>
    <w:rsid w:val="00D42D15"/>
    <w:rsid w:val="00D45082"/>
    <w:rsid w:val="00D501CC"/>
    <w:rsid w:val="00D52DED"/>
    <w:rsid w:val="00D60F80"/>
    <w:rsid w:val="00D62448"/>
    <w:rsid w:val="00D71986"/>
    <w:rsid w:val="00D8069C"/>
    <w:rsid w:val="00D82933"/>
    <w:rsid w:val="00DA1894"/>
    <w:rsid w:val="00DA36C5"/>
    <w:rsid w:val="00DB3E48"/>
    <w:rsid w:val="00DC5E37"/>
    <w:rsid w:val="00DC60F7"/>
    <w:rsid w:val="00DC7B79"/>
    <w:rsid w:val="00DD2D02"/>
    <w:rsid w:val="00E03A74"/>
    <w:rsid w:val="00E071E7"/>
    <w:rsid w:val="00E10207"/>
    <w:rsid w:val="00E11578"/>
    <w:rsid w:val="00E12191"/>
    <w:rsid w:val="00E12BF9"/>
    <w:rsid w:val="00E171F3"/>
    <w:rsid w:val="00E22DE3"/>
    <w:rsid w:val="00E357DE"/>
    <w:rsid w:val="00E367CC"/>
    <w:rsid w:val="00E43B4A"/>
    <w:rsid w:val="00E64D99"/>
    <w:rsid w:val="00E730FE"/>
    <w:rsid w:val="00E733F6"/>
    <w:rsid w:val="00E77DCF"/>
    <w:rsid w:val="00E824BC"/>
    <w:rsid w:val="00E91B9A"/>
    <w:rsid w:val="00EB53F3"/>
    <w:rsid w:val="00EB7AC6"/>
    <w:rsid w:val="00EC2AC4"/>
    <w:rsid w:val="00ED259D"/>
    <w:rsid w:val="00ED2F14"/>
    <w:rsid w:val="00ED68AB"/>
    <w:rsid w:val="00EF211B"/>
    <w:rsid w:val="00EF47A5"/>
    <w:rsid w:val="00EF7A6F"/>
    <w:rsid w:val="00F05811"/>
    <w:rsid w:val="00F07001"/>
    <w:rsid w:val="00F209BB"/>
    <w:rsid w:val="00F21329"/>
    <w:rsid w:val="00F342B9"/>
    <w:rsid w:val="00F37653"/>
    <w:rsid w:val="00F37D3C"/>
    <w:rsid w:val="00F4032D"/>
    <w:rsid w:val="00F40D54"/>
    <w:rsid w:val="00F414EE"/>
    <w:rsid w:val="00F44B1B"/>
    <w:rsid w:val="00F52912"/>
    <w:rsid w:val="00F7216E"/>
    <w:rsid w:val="00F953E4"/>
    <w:rsid w:val="00F97DA3"/>
    <w:rsid w:val="00FA6921"/>
    <w:rsid w:val="00FB2EAD"/>
    <w:rsid w:val="00FB4FB9"/>
    <w:rsid w:val="00FB5DB5"/>
    <w:rsid w:val="00FD1933"/>
    <w:rsid w:val="00FD233D"/>
    <w:rsid w:val="00FD23ED"/>
    <w:rsid w:val="00FD3A27"/>
    <w:rsid w:val="00FD51A1"/>
    <w:rsid w:val="00FD6715"/>
    <w:rsid w:val="00FE1B54"/>
    <w:rsid w:val="00FE5C0B"/>
    <w:rsid w:val="00FE76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146DBE"/>
  <w15:chartTrackingRefBased/>
  <w15:docId w15:val="{719AF7CB-24A9-49FE-927A-6E9A5AE34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next w:val="Normal"/>
    <w:link w:val="Heading1Char"/>
    <w:uiPriority w:val="9"/>
    <w:unhideWhenUsed/>
    <w:qFormat/>
    <w:rsid w:val="00595BAC"/>
    <w:pPr>
      <w:keepNext/>
      <w:keepLines/>
      <w:spacing w:after="4" w:line="267" w:lineRule="auto"/>
      <w:ind w:left="10" w:right="871" w:hanging="10"/>
      <w:outlineLvl w:val="0"/>
    </w:pPr>
    <w:rPr>
      <w:rFonts w:ascii="Calibri" w:eastAsia="Calibri" w:hAnsi="Calibri" w:cs="Calibri"/>
      <w:b/>
      <w:color w:val="000000"/>
      <w:sz w:val="1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676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95BAC"/>
    <w:rPr>
      <w:rFonts w:ascii="Calibri" w:eastAsia="Calibri" w:hAnsi="Calibri" w:cs="Calibri"/>
      <w:b/>
      <w:color w:val="000000"/>
      <w:sz w:val="18"/>
      <w:lang w:eastAsia="en-GB"/>
    </w:rPr>
  </w:style>
  <w:style w:type="paragraph" w:styleId="ListParagraph">
    <w:name w:val="List Paragraph"/>
    <w:basedOn w:val="Normal"/>
    <w:uiPriority w:val="34"/>
    <w:qFormat/>
    <w:rsid w:val="00595BAC"/>
    <w:pPr>
      <w:spacing w:after="0" w:line="240" w:lineRule="auto"/>
      <w:ind w:left="720"/>
    </w:pPr>
    <w:rPr>
      <w:rFonts w:ascii="Calibri" w:hAnsi="Calibri" w:cs="Calibri"/>
    </w:rPr>
  </w:style>
  <w:style w:type="paragraph" w:styleId="Header">
    <w:name w:val="header"/>
    <w:basedOn w:val="Normal"/>
    <w:link w:val="HeaderChar"/>
    <w:uiPriority w:val="99"/>
    <w:unhideWhenUsed/>
    <w:rsid w:val="00F070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7001"/>
  </w:style>
  <w:style w:type="paragraph" w:styleId="Footer">
    <w:name w:val="footer"/>
    <w:basedOn w:val="Normal"/>
    <w:link w:val="FooterChar"/>
    <w:uiPriority w:val="99"/>
    <w:unhideWhenUsed/>
    <w:rsid w:val="00F070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7001"/>
  </w:style>
  <w:style w:type="paragraph" w:styleId="BalloonText">
    <w:name w:val="Balloon Text"/>
    <w:basedOn w:val="Normal"/>
    <w:link w:val="BalloonTextChar"/>
    <w:uiPriority w:val="99"/>
    <w:semiHidden/>
    <w:unhideWhenUsed/>
    <w:rsid w:val="006271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7174"/>
    <w:rPr>
      <w:rFonts w:ascii="Segoe UI" w:hAnsi="Segoe UI" w:cs="Segoe UI"/>
      <w:sz w:val="18"/>
      <w:szCs w:val="18"/>
    </w:rPr>
  </w:style>
  <w:style w:type="paragraph" w:customStyle="1" w:styleId="Default">
    <w:name w:val="Default"/>
    <w:rsid w:val="00EB7AC6"/>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307239">
      <w:bodyDiv w:val="1"/>
      <w:marLeft w:val="0"/>
      <w:marRight w:val="0"/>
      <w:marTop w:val="0"/>
      <w:marBottom w:val="0"/>
      <w:divBdr>
        <w:top w:val="none" w:sz="0" w:space="0" w:color="auto"/>
        <w:left w:val="none" w:sz="0" w:space="0" w:color="auto"/>
        <w:bottom w:val="none" w:sz="0" w:space="0" w:color="auto"/>
        <w:right w:val="none" w:sz="0" w:space="0" w:color="auto"/>
      </w:divBdr>
    </w:div>
    <w:div w:id="824468317">
      <w:bodyDiv w:val="1"/>
      <w:marLeft w:val="0"/>
      <w:marRight w:val="0"/>
      <w:marTop w:val="0"/>
      <w:marBottom w:val="0"/>
      <w:divBdr>
        <w:top w:val="none" w:sz="0" w:space="0" w:color="auto"/>
        <w:left w:val="none" w:sz="0" w:space="0" w:color="auto"/>
        <w:bottom w:val="none" w:sz="0" w:space="0" w:color="auto"/>
        <w:right w:val="none" w:sz="0" w:space="0" w:color="auto"/>
      </w:divBdr>
    </w:div>
    <w:div w:id="869680027">
      <w:bodyDiv w:val="1"/>
      <w:marLeft w:val="0"/>
      <w:marRight w:val="0"/>
      <w:marTop w:val="0"/>
      <w:marBottom w:val="0"/>
      <w:divBdr>
        <w:top w:val="none" w:sz="0" w:space="0" w:color="auto"/>
        <w:left w:val="none" w:sz="0" w:space="0" w:color="auto"/>
        <w:bottom w:val="none" w:sz="0" w:space="0" w:color="auto"/>
        <w:right w:val="none" w:sz="0" w:space="0" w:color="auto"/>
      </w:divBdr>
    </w:div>
    <w:div w:id="902519402">
      <w:bodyDiv w:val="1"/>
      <w:marLeft w:val="0"/>
      <w:marRight w:val="0"/>
      <w:marTop w:val="0"/>
      <w:marBottom w:val="0"/>
      <w:divBdr>
        <w:top w:val="none" w:sz="0" w:space="0" w:color="auto"/>
        <w:left w:val="none" w:sz="0" w:space="0" w:color="auto"/>
        <w:bottom w:val="none" w:sz="0" w:space="0" w:color="auto"/>
        <w:right w:val="none" w:sz="0" w:space="0" w:color="auto"/>
      </w:divBdr>
    </w:div>
    <w:div w:id="1211843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170E48-1726-4BB3-B8E7-9049A32ED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922</Words>
  <Characters>5256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Clerk</dc:creator>
  <cp:keywords/>
  <dc:description/>
  <cp:lastModifiedBy>Jayne Morse</cp:lastModifiedBy>
  <cp:revision>3</cp:revision>
  <cp:lastPrinted>2019-08-14T11:03:00Z</cp:lastPrinted>
  <dcterms:created xsi:type="dcterms:W3CDTF">2019-09-07T08:22:00Z</dcterms:created>
  <dcterms:modified xsi:type="dcterms:W3CDTF">2019-09-07T08:23:00Z</dcterms:modified>
</cp:coreProperties>
</file>